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85B" w:rsidRDefault="00AF2870">
      <w:pPr>
        <w:rPr>
          <w:b/>
          <w:lang w:val="en-US"/>
        </w:rPr>
      </w:pPr>
      <w:r w:rsidRPr="00AF2870">
        <w:rPr>
          <w:b/>
          <w:lang w:val="en-US"/>
        </w:rPr>
        <w:t xml:space="preserve">The proposal of </w:t>
      </w:r>
      <w:r w:rsidR="00FF7AFD">
        <w:rPr>
          <w:b/>
          <w:lang w:val="en-US"/>
        </w:rPr>
        <w:t xml:space="preserve">UAB </w:t>
      </w:r>
      <w:r w:rsidRPr="00AF2870">
        <w:rPr>
          <w:b/>
          <w:lang w:val="en-US"/>
        </w:rPr>
        <w:t xml:space="preserve">EPSO-G for candidates to the Board of </w:t>
      </w:r>
      <w:r w:rsidR="00FF7AFD">
        <w:rPr>
          <w:b/>
          <w:lang w:val="en-US"/>
        </w:rPr>
        <w:t xml:space="preserve">AB </w:t>
      </w:r>
      <w:r w:rsidRPr="00AF2870">
        <w:rPr>
          <w:b/>
          <w:lang w:val="en-US"/>
        </w:rPr>
        <w:t>Amber Grid</w:t>
      </w:r>
    </w:p>
    <w:p w:rsidR="00AF2870" w:rsidRDefault="00AF2870" w:rsidP="00AF2870">
      <w:pPr>
        <w:jc w:val="both"/>
        <w:rPr>
          <w:lang w:val="en-US"/>
        </w:rPr>
      </w:pPr>
      <w:r w:rsidRPr="00AF2870">
        <w:rPr>
          <w:lang w:val="en-US"/>
        </w:rPr>
        <w:t xml:space="preserve">In accordance with Article 262 (2) of the Law on Companies of the Republic of Lithuania, we present information that </w:t>
      </w:r>
      <w:r w:rsidR="00FF7AFD">
        <w:rPr>
          <w:lang w:val="en-US"/>
        </w:rPr>
        <w:t xml:space="preserve">UAB </w:t>
      </w:r>
      <w:r w:rsidRPr="00AF2870">
        <w:rPr>
          <w:lang w:val="en-US"/>
        </w:rPr>
        <w:t xml:space="preserve">EPSO-G, which owns 96.58 % shares of </w:t>
      </w:r>
      <w:r w:rsidR="00FF7AFD">
        <w:rPr>
          <w:lang w:val="en-US"/>
        </w:rPr>
        <w:t xml:space="preserve">AB </w:t>
      </w:r>
      <w:r w:rsidRPr="00AF2870">
        <w:rPr>
          <w:lang w:val="en-US"/>
        </w:rPr>
        <w:t xml:space="preserve">Amber Grid (hereinafter - the Company), </w:t>
      </w:r>
      <w:r w:rsidRPr="003166AE">
        <w:rPr>
          <w:rFonts w:cstheme="minorHAnsi"/>
          <w:iCs/>
          <w:lang w:val="en-US"/>
        </w:rPr>
        <w:t xml:space="preserve">in </w:t>
      </w:r>
      <w:r>
        <w:rPr>
          <w:rFonts w:cstheme="minorHAnsi"/>
          <w:iCs/>
          <w:lang w:val="en-US"/>
        </w:rPr>
        <w:t xml:space="preserve">5 September </w:t>
      </w:r>
      <w:r w:rsidRPr="003166AE">
        <w:rPr>
          <w:rFonts w:cstheme="minorHAnsi"/>
          <w:iCs/>
          <w:lang w:val="en-US"/>
        </w:rPr>
        <w:t>2018 submitted nominations for Board</w:t>
      </w:r>
      <w:r>
        <w:rPr>
          <w:rFonts w:cstheme="minorHAnsi"/>
          <w:iCs/>
          <w:lang w:val="en-US"/>
        </w:rPr>
        <w:t xml:space="preserve"> of </w:t>
      </w:r>
      <w:r w:rsidR="00FF7AFD">
        <w:rPr>
          <w:rFonts w:cstheme="minorHAnsi"/>
          <w:iCs/>
          <w:lang w:val="en-US"/>
        </w:rPr>
        <w:t xml:space="preserve">AB </w:t>
      </w:r>
      <w:r w:rsidRPr="003166AE">
        <w:rPr>
          <w:rFonts w:cstheme="minorHAnsi"/>
          <w:iCs/>
          <w:lang w:val="en-US"/>
        </w:rPr>
        <w:t>Amber Grid</w:t>
      </w:r>
      <w:r>
        <w:rPr>
          <w:lang w:val="en-US"/>
        </w:rPr>
        <w:t xml:space="preserve">. The </w:t>
      </w:r>
      <w:r w:rsidRPr="00AF2870">
        <w:rPr>
          <w:lang w:val="en-US"/>
        </w:rPr>
        <w:t>Board members will be elected in Extraordinary General Meeting of Shareholders, 7 September 2018</w:t>
      </w:r>
      <w:r>
        <w:rPr>
          <w:lang w:val="en-US"/>
        </w:rPr>
        <w:t>.</w:t>
      </w:r>
    </w:p>
    <w:p w:rsidR="00AF2870" w:rsidRDefault="00AF2870" w:rsidP="00AF2870">
      <w:pPr>
        <w:jc w:val="both"/>
        <w:rPr>
          <w:lang w:val="en-US"/>
        </w:rPr>
      </w:pPr>
      <w:r>
        <w:rPr>
          <w:lang w:val="en-US"/>
        </w:rPr>
        <w:t>I</w:t>
      </w:r>
      <w:r w:rsidRPr="00AF2870">
        <w:rPr>
          <w:lang w:val="en-US"/>
        </w:rPr>
        <w:t xml:space="preserve">n accordance with Article 25 </w:t>
      </w:r>
      <w:r>
        <w:rPr>
          <w:lang w:val="en-US"/>
        </w:rPr>
        <w:t xml:space="preserve">(4) </w:t>
      </w:r>
      <w:r w:rsidRPr="00AF2870">
        <w:rPr>
          <w:lang w:val="en-US"/>
        </w:rPr>
        <w:t>of the Law on Companies of the Republic of Lithuania,</w:t>
      </w:r>
      <w:r w:rsidR="00FF7AFD">
        <w:rPr>
          <w:lang w:val="en-US"/>
        </w:rPr>
        <w:t xml:space="preserve"> UAB EPSO-G </w:t>
      </w:r>
      <w:r w:rsidRPr="00AF2870">
        <w:rPr>
          <w:lang w:val="en-US"/>
        </w:rPr>
        <w:t>to the Board of the Company before the end of the term offers the following candidates</w:t>
      </w:r>
      <w:r w:rsidR="00FF7AFD">
        <w:rPr>
          <w:lang w:val="en-US"/>
        </w:rPr>
        <w:t xml:space="preserve"> (</w:t>
      </w:r>
      <w:r w:rsidR="00FF7AFD" w:rsidRPr="00FF7AFD">
        <w:rPr>
          <w:lang w:val="en-US"/>
        </w:rPr>
        <w:t xml:space="preserve">agenda item </w:t>
      </w:r>
      <w:r w:rsidR="00FF7AFD">
        <w:rPr>
          <w:lang w:val="en-US"/>
        </w:rPr>
        <w:t>N</w:t>
      </w:r>
      <w:r w:rsidR="00FF7AFD" w:rsidRPr="00FF7AFD">
        <w:rPr>
          <w:lang w:val="en-US"/>
        </w:rPr>
        <w:t>o. 2</w:t>
      </w:r>
      <w:r w:rsidR="00FF7AFD">
        <w:rPr>
          <w:lang w:val="en-US"/>
        </w:rPr>
        <w:t xml:space="preserve"> “</w:t>
      </w:r>
      <w:r w:rsidR="00FF7AFD" w:rsidRPr="00FF7AFD">
        <w:rPr>
          <w:lang w:val="en-US"/>
        </w:rPr>
        <w:t xml:space="preserve">Election of two board members of </w:t>
      </w:r>
      <w:r w:rsidR="00FF7AFD">
        <w:rPr>
          <w:lang w:val="en-US"/>
        </w:rPr>
        <w:t xml:space="preserve">AB </w:t>
      </w:r>
      <w:r w:rsidR="00FF7AFD" w:rsidRPr="00FF7AFD">
        <w:rPr>
          <w:lang w:val="en-US"/>
        </w:rPr>
        <w:t>Amber Grid</w:t>
      </w:r>
      <w:r w:rsidR="00FF7AFD">
        <w:rPr>
          <w:lang w:val="en-US"/>
        </w:rPr>
        <w:t>”)</w:t>
      </w:r>
      <w:r w:rsidRPr="00AF2870">
        <w:rPr>
          <w:lang w:val="en-US"/>
        </w:rPr>
        <w:t>:</w:t>
      </w:r>
    </w:p>
    <w:p w:rsidR="00FF7AFD" w:rsidRPr="00FF7AFD" w:rsidRDefault="00FF7AFD" w:rsidP="00FF7AF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en-US"/>
        </w:rPr>
      </w:pPr>
      <w:r w:rsidRPr="00FF7AFD">
        <w:rPr>
          <w:lang w:val="en-US"/>
        </w:rPr>
        <w:t xml:space="preserve">nominated by the parent company </w:t>
      </w:r>
      <w:r>
        <w:rPr>
          <w:lang w:val="en-US"/>
        </w:rPr>
        <w:t xml:space="preserve">UAB </w:t>
      </w:r>
      <w:r w:rsidRPr="00FF7AFD">
        <w:rPr>
          <w:lang w:val="en-US"/>
        </w:rPr>
        <w:t xml:space="preserve">EPSO-G </w:t>
      </w:r>
      <w:r w:rsidRPr="00FF7AFD">
        <w:rPr>
          <w:lang w:val="en-US"/>
        </w:rPr>
        <w:t xml:space="preserve">- Algirdas Juozaponis, Finance Director at </w:t>
      </w:r>
      <w:r>
        <w:rPr>
          <w:lang w:val="en-US"/>
        </w:rPr>
        <w:t xml:space="preserve">UAB </w:t>
      </w:r>
      <w:r w:rsidRPr="00FF7AFD">
        <w:rPr>
          <w:lang w:val="en-US"/>
        </w:rPr>
        <w:t>EPSO-G (his biography is presented below):</w:t>
      </w:r>
    </w:p>
    <w:p w:rsidR="00FF7AFD" w:rsidRPr="00FF7AFD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FF7AFD">
        <w:rPr>
          <w:i/>
          <w:lang w:val="en-US"/>
        </w:rPr>
        <w:t>Professional career: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 xml:space="preserve">2005 – 2008 – Economist and Senior Economist at AB </w:t>
      </w:r>
      <w:proofErr w:type="spellStart"/>
      <w:r w:rsidRPr="003F6DE4">
        <w:rPr>
          <w:i/>
          <w:lang w:val="en-US"/>
        </w:rPr>
        <w:t>Rytų</w:t>
      </w:r>
      <w:proofErr w:type="spellEnd"/>
      <w:r w:rsidRPr="003F6DE4">
        <w:rPr>
          <w:i/>
          <w:lang w:val="en-US"/>
        </w:rPr>
        <w:t xml:space="preserve"> </w:t>
      </w:r>
      <w:proofErr w:type="spellStart"/>
      <w:r w:rsidRPr="003F6DE4">
        <w:rPr>
          <w:i/>
          <w:lang w:val="en-US"/>
        </w:rPr>
        <w:t>Skirstomieji</w:t>
      </w:r>
      <w:proofErr w:type="spellEnd"/>
      <w:r w:rsidRPr="003F6DE4">
        <w:rPr>
          <w:i/>
          <w:lang w:val="en-US"/>
        </w:rPr>
        <w:t xml:space="preserve"> </w:t>
      </w:r>
      <w:proofErr w:type="spellStart"/>
      <w:r w:rsidRPr="003F6DE4">
        <w:rPr>
          <w:i/>
          <w:lang w:val="en-US"/>
        </w:rPr>
        <w:t>Tinklai</w:t>
      </w:r>
      <w:proofErr w:type="spellEnd"/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2008 – 2010 – Financial Analyst at LEO LT, AB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 xml:space="preserve">2010 – 2011 – Product Manager at </w:t>
      </w:r>
      <w:proofErr w:type="spellStart"/>
      <w:r w:rsidRPr="003F6DE4">
        <w:rPr>
          <w:i/>
          <w:lang w:val="en-US"/>
        </w:rPr>
        <w:t>Energijos</w:t>
      </w:r>
      <w:proofErr w:type="spellEnd"/>
      <w:r w:rsidRPr="003F6DE4">
        <w:rPr>
          <w:i/>
          <w:lang w:val="en-US"/>
        </w:rPr>
        <w:t xml:space="preserve"> </w:t>
      </w:r>
      <w:proofErr w:type="spellStart"/>
      <w:r w:rsidRPr="003F6DE4">
        <w:rPr>
          <w:i/>
          <w:lang w:val="en-US"/>
        </w:rPr>
        <w:t>Tiekimas</w:t>
      </w:r>
      <w:proofErr w:type="spellEnd"/>
      <w:r w:rsidRPr="003F6DE4">
        <w:rPr>
          <w:i/>
          <w:lang w:val="en-US"/>
        </w:rPr>
        <w:t>, UAB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 xml:space="preserve">2011 – 2015 – General Manager, member of the board (2012 – 2013) of </w:t>
      </w:r>
      <w:proofErr w:type="spellStart"/>
      <w:r w:rsidRPr="003F6DE4">
        <w:rPr>
          <w:i/>
          <w:lang w:val="en-US"/>
        </w:rPr>
        <w:t>Energijos</w:t>
      </w:r>
      <w:proofErr w:type="spellEnd"/>
      <w:r w:rsidRPr="003F6DE4">
        <w:rPr>
          <w:i/>
          <w:lang w:val="en-US"/>
        </w:rPr>
        <w:t xml:space="preserve"> </w:t>
      </w:r>
      <w:proofErr w:type="spellStart"/>
      <w:r w:rsidRPr="003F6DE4">
        <w:rPr>
          <w:i/>
          <w:lang w:val="en-US"/>
        </w:rPr>
        <w:t>Tiekimas</w:t>
      </w:r>
      <w:proofErr w:type="spellEnd"/>
      <w:r w:rsidRPr="003F6DE4">
        <w:rPr>
          <w:i/>
          <w:lang w:val="en-US"/>
        </w:rPr>
        <w:t>, UAB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2013 – 2015 – member of the board of GETON Energy SIA (Latvia) and GETON Energy OU (Estonia)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2014 – 2015 – member of the council of the National Lithuanian Electricity Association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2015 – present – Finance Director, member of the board (2016 – 2018) of UAB EPSO-G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Education:</w:t>
      </w:r>
    </w:p>
    <w:p w:rsidR="00FF7AFD" w:rsidRPr="003F6DE4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Graduated from the Vilnius University with a bachelor’s degree in economics in 2005 and master’s degree</w:t>
      </w:r>
      <w:r w:rsidR="003F6DE4">
        <w:rPr>
          <w:i/>
          <w:lang w:val="en-US"/>
        </w:rPr>
        <w:t xml:space="preserve"> </w:t>
      </w:r>
      <w:r w:rsidRPr="003F6DE4">
        <w:rPr>
          <w:i/>
          <w:lang w:val="en-US"/>
        </w:rPr>
        <w:t>in 2007 (banking progra</w:t>
      </w:r>
      <w:r w:rsidR="003F6DE4">
        <w:rPr>
          <w:i/>
          <w:lang w:val="en-US"/>
        </w:rPr>
        <w:t>m</w:t>
      </w:r>
      <w:r w:rsidRPr="003F6DE4">
        <w:rPr>
          <w:i/>
          <w:lang w:val="en-US"/>
        </w:rPr>
        <w:t>).</w:t>
      </w:r>
    </w:p>
    <w:p w:rsidR="00FF7AFD" w:rsidRDefault="00FF7AFD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A. Juozaponis does not have any shares of AB Amber Grid.</w:t>
      </w:r>
    </w:p>
    <w:p w:rsidR="003F6DE4" w:rsidRDefault="003F6DE4" w:rsidP="00FF7AFD">
      <w:pPr>
        <w:pStyle w:val="ListParagraph"/>
        <w:spacing w:after="120"/>
        <w:contextualSpacing w:val="0"/>
        <w:jc w:val="both"/>
        <w:rPr>
          <w:i/>
          <w:lang w:val="en-US"/>
        </w:rPr>
      </w:pPr>
    </w:p>
    <w:p w:rsidR="003F6DE4" w:rsidRDefault="003F6DE4" w:rsidP="003F6DE4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en-US"/>
        </w:rPr>
      </w:pPr>
      <w:r w:rsidRPr="003F6DE4">
        <w:rPr>
          <w:lang w:val="en-US"/>
        </w:rPr>
        <w:t xml:space="preserve">independent Board member </w:t>
      </w:r>
      <w:r w:rsidRPr="003F6DE4">
        <w:rPr>
          <w:lang w:val="en-US"/>
        </w:rPr>
        <w:t xml:space="preserve">– Sigitas </w:t>
      </w:r>
      <w:proofErr w:type="spellStart"/>
      <w:r w:rsidRPr="003F6DE4">
        <w:rPr>
          <w:lang w:val="en-US"/>
        </w:rPr>
        <w:t>Žutautas</w:t>
      </w:r>
      <w:proofErr w:type="spellEnd"/>
      <w:r w:rsidRPr="003F6DE4">
        <w:rPr>
          <w:lang w:val="en-US"/>
        </w:rPr>
        <w:t xml:space="preserve"> </w:t>
      </w:r>
      <w:r w:rsidRPr="003F6DE4">
        <w:rPr>
          <w:lang w:val="en-US"/>
        </w:rPr>
        <w:t>(his biography is presented below):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Professional experience: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1998 – 2003 – Assistant Auditor, Audit Manager at UAB PricewaterhouseCoopers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2003 – 2007 – Internal Audit Manager, Regional Manager, Retail Banking Manager, member of the board,</w:t>
      </w:r>
      <w:r>
        <w:rPr>
          <w:i/>
          <w:lang w:val="en-US"/>
        </w:rPr>
        <w:t xml:space="preserve"> </w:t>
      </w:r>
      <w:r w:rsidRPr="003F6DE4">
        <w:rPr>
          <w:i/>
          <w:lang w:val="en-US"/>
        </w:rPr>
        <w:t>Deputy President at DNB bank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2009 – 2010 – General Manager, member of the board of UAB PZU LIETUVA GYVYBĖS DRAUDIMAS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2011 – 2015 – Director of Small Business Department, Director of Business Customer Profile Department at</w:t>
      </w:r>
      <w:r>
        <w:rPr>
          <w:i/>
          <w:lang w:val="en-US"/>
        </w:rPr>
        <w:t xml:space="preserve"> </w:t>
      </w:r>
      <w:r w:rsidRPr="003F6DE4">
        <w:rPr>
          <w:i/>
          <w:lang w:val="en-US"/>
        </w:rPr>
        <w:t>Swedbank, AB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 xml:space="preserve">2015 – 2016 – Bank Loans Portfolio Manager for the Baltic States at </w:t>
      </w:r>
      <w:proofErr w:type="spellStart"/>
      <w:r w:rsidRPr="003F6DE4">
        <w:rPr>
          <w:i/>
          <w:lang w:val="en-US"/>
        </w:rPr>
        <w:t>Lindorff</w:t>
      </w:r>
      <w:proofErr w:type="spellEnd"/>
      <w:r w:rsidRPr="003F6DE4">
        <w:rPr>
          <w:i/>
          <w:lang w:val="en-US"/>
        </w:rPr>
        <w:t xml:space="preserve"> Oy branch (Lithuania)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2017 – 2018 – General Manager at the Lithuanian National Opera and Ballet Theatre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>Education: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lastRenderedPageBreak/>
        <w:t>Graduated from the Vilnius University with a bachelor’s degree in economics (banking program) in 1992</w:t>
      </w:r>
      <w:r>
        <w:rPr>
          <w:i/>
          <w:lang w:val="en-US"/>
        </w:rPr>
        <w:t xml:space="preserve"> </w:t>
      </w:r>
      <w:r w:rsidRPr="003F6DE4">
        <w:rPr>
          <w:i/>
          <w:lang w:val="en-US"/>
        </w:rPr>
        <w:t>and master’s degree (accounting and audit program) in 1998. He had an internship in University of</w:t>
      </w:r>
      <w:r>
        <w:rPr>
          <w:i/>
          <w:lang w:val="en-US"/>
        </w:rPr>
        <w:t xml:space="preserve"> </w:t>
      </w:r>
      <w:r w:rsidRPr="003F6DE4">
        <w:rPr>
          <w:i/>
          <w:lang w:val="en-US"/>
        </w:rPr>
        <w:t>Wales Swansea College, United Kingdom, in 1994 – 1995, and training for qualifications of managers at</w:t>
      </w:r>
      <w:r>
        <w:rPr>
          <w:i/>
          <w:lang w:val="en-US"/>
        </w:rPr>
        <w:t xml:space="preserve"> </w:t>
      </w:r>
      <w:r w:rsidRPr="003F6DE4">
        <w:rPr>
          <w:i/>
          <w:lang w:val="en-US"/>
        </w:rPr>
        <w:t>ESMT European School of Management and Technology, Germany, in 2008 – 2009.</w:t>
      </w:r>
    </w:p>
    <w:p w:rsidR="003F6DE4" w:rsidRDefault="003F6DE4" w:rsidP="003F6DE4">
      <w:pPr>
        <w:pStyle w:val="ListParagraph"/>
        <w:spacing w:after="120"/>
        <w:contextualSpacing w:val="0"/>
        <w:jc w:val="both"/>
        <w:rPr>
          <w:i/>
          <w:lang w:val="en-US"/>
        </w:rPr>
      </w:pPr>
      <w:r w:rsidRPr="003F6DE4">
        <w:rPr>
          <w:i/>
          <w:lang w:val="en-US"/>
        </w:rPr>
        <w:t xml:space="preserve">S. </w:t>
      </w:r>
      <w:proofErr w:type="spellStart"/>
      <w:r w:rsidRPr="003F6DE4">
        <w:rPr>
          <w:i/>
          <w:lang w:val="en-US"/>
        </w:rPr>
        <w:t>Žutautas</w:t>
      </w:r>
      <w:proofErr w:type="spellEnd"/>
      <w:r w:rsidRPr="003F6DE4">
        <w:rPr>
          <w:i/>
          <w:lang w:val="en-US"/>
        </w:rPr>
        <w:t xml:space="preserve"> does not have any shares of AB Amber Grid. </w:t>
      </w:r>
      <w:r w:rsidRPr="003F6DE4">
        <w:rPr>
          <w:i/>
          <w:lang w:val="en-US"/>
        </w:rPr>
        <w:cr/>
      </w:r>
    </w:p>
    <w:p w:rsidR="003F6DE4" w:rsidRDefault="003F6DE4" w:rsidP="003F6DE4">
      <w:pPr>
        <w:pStyle w:val="ListParagraph"/>
        <w:spacing w:after="120"/>
        <w:contextualSpacing w:val="0"/>
        <w:jc w:val="both"/>
        <w:rPr>
          <w:lang w:val="en-US"/>
        </w:rPr>
      </w:pPr>
      <w:r w:rsidRPr="003F6DE4">
        <w:rPr>
          <w:lang w:val="en-US"/>
        </w:rPr>
        <w:t>We also inform that a recommendation from The Remuneration and appointment committee of UAB “EPSO-G” for the election of these members has been received (enclosed).</w:t>
      </w:r>
    </w:p>
    <w:p w:rsidR="003F6DE4" w:rsidRDefault="003F6DE4" w:rsidP="003F6DE4">
      <w:pPr>
        <w:pStyle w:val="ListParagraph"/>
        <w:spacing w:after="120"/>
        <w:contextualSpacing w:val="0"/>
        <w:jc w:val="both"/>
        <w:rPr>
          <w:lang w:val="en-US"/>
        </w:rPr>
      </w:pPr>
    </w:p>
    <w:p w:rsidR="003F6DE4" w:rsidRPr="003F6DE4" w:rsidRDefault="003F6DE4" w:rsidP="003F6DE4">
      <w:pPr>
        <w:pStyle w:val="ListParagraph"/>
        <w:spacing w:after="120"/>
        <w:jc w:val="both"/>
        <w:rPr>
          <w:lang w:val="en-US"/>
        </w:rPr>
      </w:pPr>
      <w:r w:rsidRPr="003F6DE4">
        <w:rPr>
          <w:lang w:val="en-US"/>
        </w:rPr>
        <w:t>Dovilė Juknevičiūtė</w:t>
      </w:r>
    </w:p>
    <w:p w:rsidR="003F6DE4" w:rsidRPr="003F6DE4" w:rsidRDefault="003F6DE4" w:rsidP="003F6DE4">
      <w:pPr>
        <w:pStyle w:val="ListParagraph"/>
        <w:spacing w:after="120"/>
        <w:jc w:val="both"/>
        <w:rPr>
          <w:lang w:val="en-US"/>
        </w:rPr>
      </w:pPr>
      <w:r w:rsidRPr="003F6DE4">
        <w:rPr>
          <w:lang w:val="en-US"/>
        </w:rPr>
        <w:t xml:space="preserve">Lawyer </w:t>
      </w:r>
    </w:p>
    <w:p w:rsidR="003F6DE4" w:rsidRPr="003F6DE4" w:rsidRDefault="003F6DE4" w:rsidP="003F6DE4">
      <w:pPr>
        <w:pStyle w:val="ListParagraph"/>
        <w:spacing w:after="120"/>
        <w:jc w:val="both"/>
        <w:rPr>
          <w:lang w:val="en-US"/>
        </w:rPr>
      </w:pPr>
      <w:r w:rsidRPr="003F6DE4">
        <w:rPr>
          <w:lang w:val="en-US"/>
        </w:rPr>
        <w:t>tel. +370 5 236 0314</w:t>
      </w:r>
    </w:p>
    <w:p w:rsidR="003F6DE4" w:rsidRPr="003F6DE4" w:rsidRDefault="003F6DE4" w:rsidP="003F6DE4">
      <w:pPr>
        <w:pStyle w:val="ListParagraph"/>
        <w:spacing w:after="120"/>
        <w:jc w:val="both"/>
        <w:rPr>
          <w:lang w:val="en-US"/>
        </w:rPr>
      </w:pPr>
      <w:r w:rsidRPr="003F6DE4">
        <w:rPr>
          <w:lang w:val="en-US"/>
        </w:rPr>
        <w:t>fax +370 5 236 0850</w:t>
      </w:r>
    </w:p>
    <w:p w:rsidR="003F6DE4" w:rsidRPr="003F6DE4" w:rsidRDefault="003F6DE4" w:rsidP="003F6DE4">
      <w:pPr>
        <w:pStyle w:val="ListParagraph"/>
        <w:spacing w:after="120"/>
        <w:contextualSpacing w:val="0"/>
        <w:jc w:val="both"/>
        <w:rPr>
          <w:lang w:val="en-US"/>
        </w:rPr>
      </w:pPr>
      <w:r w:rsidRPr="003F6DE4">
        <w:rPr>
          <w:lang w:val="en-US"/>
        </w:rPr>
        <w:t>e-mail: d.jukneviciute@ambergrid.lt</w:t>
      </w:r>
      <w:bookmarkStart w:id="0" w:name="_GoBack"/>
      <w:bookmarkEnd w:id="0"/>
    </w:p>
    <w:sectPr w:rsidR="003F6DE4" w:rsidRPr="003F6DE4" w:rsidSect="00B10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9015A"/>
    <w:multiLevelType w:val="hybridMultilevel"/>
    <w:tmpl w:val="33F806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70"/>
    <w:rsid w:val="003B4BD1"/>
    <w:rsid w:val="003F6DE4"/>
    <w:rsid w:val="006D0BC7"/>
    <w:rsid w:val="0075285B"/>
    <w:rsid w:val="00AF2870"/>
    <w:rsid w:val="00B1043F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B007"/>
  <w15:chartTrackingRefBased/>
  <w15:docId w15:val="{8C4672CF-23DC-42A9-800C-BC54CCD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Juknevičiūtė</dc:creator>
  <cp:keywords/>
  <dc:description/>
  <cp:lastModifiedBy>Dovilė Juknevičiūtė</cp:lastModifiedBy>
  <cp:revision>1</cp:revision>
  <dcterms:created xsi:type="dcterms:W3CDTF">2018-09-07T05:32:00Z</dcterms:created>
  <dcterms:modified xsi:type="dcterms:W3CDTF">2018-09-07T06:12:00Z</dcterms:modified>
</cp:coreProperties>
</file>