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9EE8E" w14:textId="4BD2E97D" w:rsidR="005B5FAB" w:rsidRPr="00920DBD" w:rsidRDefault="005B5FAB" w:rsidP="005B5FAB">
      <w:pPr>
        <w:pStyle w:val="ListParagraph"/>
        <w:ind w:left="360"/>
        <w:jc w:val="right"/>
        <w:rPr>
          <w:b/>
          <w:bCs/>
        </w:rPr>
      </w:pPr>
      <w:r w:rsidRPr="00920DBD">
        <w:rPr>
          <w:b/>
          <w:bCs/>
        </w:rPr>
        <w:t xml:space="preserve">Annex No 8 </w:t>
      </w:r>
      <w:r w:rsidR="003821D7" w:rsidRPr="00920DBD">
        <w:rPr>
          <w:b/>
          <w:bCs/>
        </w:rPr>
        <w:t>of</w:t>
      </w:r>
      <w:r w:rsidRPr="00920DBD">
        <w:rPr>
          <w:b/>
          <w:bCs/>
        </w:rPr>
        <w:t xml:space="preserve"> the Rules</w:t>
      </w:r>
    </w:p>
    <w:p w14:paraId="1CC1A366" w14:textId="77777777" w:rsidR="005B5FAB" w:rsidRPr="00920DBD" w:rsidRDefault="005B5FAB" w:rsidP="005B5FAB">
      <w:pPr>
        <w:spacing w:after="120"/>
        <w:contextualSpacing/>
        <w:jc w:val="both"/>
        <w:rPr>
          <w:color w:val="000000" w:themeColor="text1"/>
          <w:lang w:val="lt-LT"/>
        </w:rPr>
      </w:pPr>
    </w:p>
    <w:p w14:paraId="4BA64FDA" w14:textId="77777777" w:rsidR="005B5FAB" w:rsidRPr="00920DBD" w:rsidRDefault="005B5FAB" w:rsidP="005B5FAB">
      <w:pPr>
        <w:spacing w:after="120"/>
        <w:contextualSpacing/>
        <w:jc w:val="center"/>
        <w:rPr>
          <w:color w:val="000000" w:themeColor="text1"/>
        </w:rPr>
      </w:pPr>
      <w:r w:rsidRPr="00920DBD">
        <w:rPr>
          <w:color w:val="000000" w:themeColor="text1"/>
        </w:rPr>
        <w:t>________________________________________________________________________________</w:t>
      </w:r>
    </w:p>
    <w:p w14:paraId="46524931" w14:textId="77777777" w:rsidR="005B5FAB" w:rsidRPr="00920DBD" w:rsidRDefault="005B5FAB" w:rsidP="005B5FAB">
      <w:pPr>
        <w:spacing w:after="120"/>
        <w:contextualSpacing/>
        <w:jc w:val="center"/>
        <w:rPr>
          <w:color w:val="000000" w:themeColor="text1"/>
          <w:vertAlign w:val="superscript"/>
        </w:rPr>
      </w:pPr>
      <w:r w:rsidRPr="00920DBD">
        <w:rPr>
          <w:color w:val="000000" w:themeColor="text1"/>
          <w:vertAlign w:val="superscript"/>
        </w:rPr>
        <w:t>(Name of the participant, code of the legal entity, address of the registered office)</w:t>
      </w:r>
    </w:p>
    <w:p w14:paraId="5DCEC553" w14:textId="77777777" w:rsidR="005B5FAB" w:rsidRPr="00920DBD" w:rsidRDefault="005B5FAB" w:rsidP="005B5FAB">
      <w:pPr>
        <w:spacing w:after="120"/>
        <w:contextualSpacing/>
        <w:jc w:val="both"/>
        <w:rPr>
          <w:color w:val="000000" w:themeColor="text1"/>
        </w:rPr>
      </w:pPr>
      <w:r w:rsidRPr="00920DBD">
        <w:rPr>
          <w:color w:val="000000" w:themeColor="text1"/>
        </w:rPr>
        <w:t>AB Amber Grid</w:t>
      </w:r>
    </w:p>
    <w:p w14:paraId="6074E9E7" w14:textId="77777777" w:rsidR="005B5FAB" w:rsidRPr="00920DBD" w:rsidRDefault="005B5FAB" w:rsidP="005B5FAB">
      <w:pPr>
        <w:spacing w:after="120"/>
        <w:contextualSpacing/>
        <w:jc w:val="both"/>
        <w:rPr>
          <w:color w:val="000000" w:themeColor="text1"/>
        </w:rPr>
      </w:pPr>
      <w:r w:rsidRPr="00920DBD">
        <w:rPr>
          <w:color w:val="000000" w:themeColor="text1"/>
        </w:rPr>
        <w:t>Code of legal entity 303090867</w:t>
      </w:r>
    </w:p>
    <w:p w14:paraId="003E1A37" w14:textId="77777777" w:rsidR="005B5FAB" w:rsidRPr="00920DBD" w:rsidRDefault="005B5FAB" w:rsidP="005B5FAB">
      <w:pPr>
        <w:spacing w:after="120"/>
        <w:contextualSpacing/>
        <w:jc w:val="both"/>
        <w:rPr>
          <w:color w:val="000000" w:themeColor="text1"/>
        </w:rPr>
      </w:pPr>
      <w:r w:rsidRPr="00920DBD">
        <w:rPr>
          <w:color w:val="000000" w:themeColor="text1"/>
        </w:rPr>
        <w:t>Registered office: Laisvės Ave. 10, LT-04125 Vilnius</w:t>
      </w:r>
    </w:p>
    <w:p w14:paraId="6980548B" w14:textId="5CAB92C2" w:rsidR="005B5FAB" w:rsidRPr="00920DBD" w:rsidRDefault="005B5FAB" w:rsidP="005B5FAB">
      <w:pPr>
        <w:spacing w:after="120"/>
        <w:contextualSpacing/>
        <w:jc w:val="both"/>
        <w:rPr>
          <w:color w:val="000000" w:themeColor="text1"/>
        </w:rPr>
      </w:pPr>
      <w:r w:rsidRPr="00920DBD">
        <w:rPr>
          <w:color w:val="000000" w:themeColor="text1"/>
        </w:rPr>
        <w:t xml:space="preserve">Phone: </w:t>
      </w:r>
      <w:r w:rsidR="006463A5" w:rsidRPr="006463A5">
        <w:rPr>
          <w:color w:val="000000" w:themeColor="text1"/>
        </w:rPr>
        <w:t>+370 5 236 0855</w:t>
      </w:r>
    </w:p>
    <w:p w14:paraId="399EC2E2" w14:textId="526A131B" w:rsidR="005B5FAB" w:rsidRDefault="005B5FAB" w:rsidP="00385EB7">
      <w:pPr>
        <w:spacing w:after="120"/>
        <w:contextualSpacing/>
        <w:jc w:val="both"/>
        <w:rPr>
          <w:color w:val="000000" w:themeColor="text1"/>
        </w:rPr>
      </w:pPr>
      <w:r w:rsidRPr="00920DBD">
        <w:rPr>
          <w:color w:val="000000" w:themeColor="text1"/>
        </w:rPr>
        <w:t xml:space="preserve">email: </w:t>
      </w:r>
      <w:hyperlink r:id="rId10" w:history="1">
        <w:r w:rsidR="007873F2">
          <w:rPr>
            <w:rStyle w:val="Hyperlink"/>
          </w:rPr>
          <w:t>tender</w:t>
        </w:r>
        <w:r w:rsidR="007873F2" w:rsidRPr="00CA2B84">
          <w:rPr>
            <w:rStyle w:val="Hyperlink"/>
          </w:rPr>
          <w:t>@ambergrid.lt</w:t>
        </w:r>
      </w:hyperlink>
    </w:p>
    <w:p w14:paraId="489DC703" w14:textId="77777777" w:rsidR="00385EB7" w:rsidRPr="00920DBD" w:rsidRDefault="00385EB7" w:rsidP="00385EB7">
      <w:pPr>
        <w:spacing w:after="120"/>
        <w:contextualSpacing/>
        <w:jc w:val="both"/>
        <w:rPr>
          <w:b/>
          <w:color w:val="000000" w:themeColor="text1"/>
          <w:lang w:val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700"/>
        <w:gridCol w:w="2066"/>
        <w:gridCol w:w="277"/>
        <w:gridCol w:w="850"/>
        <w:gridCol w:w="698"/>
        <w:gridCol w:w="1939"/>
        <w:gridCol w:w="277"/>
        <w:gridCol w:w="1102"/>
        <w:gridCol w:w="826"/>
        <w:gridCol w:w="277"/>
        <w:gridCol w:w="518"/>
      </w:tblGrid>
      <w:tr w:rsidR="005B5FAB" w:rsidRPr="00920DBD" w14:paraId="186DE215" w14:textId="77777777" w:rsidTr="00AB4DD9">
        <w:trPr>
          <w:gridBefore w:val="1"/>
          <w:wBefore w:w="108" w:type="dxa"/>
        </w:trPr>
        <w:tc>
          <w:tcPr>
            <w:tcW w:w="3119" w:type="dxa"/>
            <w:gridSpan w:val="3"/>
            <w:shd w:val="clear" w:color="auto" w:fill="auto"/>
          </w:tcPr>
          <w:p w14:paraId="1AA723DB" w14:textId="77777777" w:rsidR="005B5FAB" w:rsidRPr="00920DBD" w:rsidRDefault="005B5FAB" w:rsidP="00AB4DD9">
            <w:pPr>
              <w:spacing w:after="120"/>
              <w:contextualSpacing/>
              <w:jc w:val="center"/>
              <w:rPr>
                <w:color w:val="000000" w:themeColor="text1"/>
                <w:lang w:val="lt-LT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1917548A" w14:textId="77777777" w:rsidR="005B5FAB" w:rsidRPr="00920DBD" w:rsidRDefault="005B5FAB" w:rsidP="00AB4DD9">
            <w:pPr>
              <w:contextualSpacing/>
              <w:jc w:val="center"/>
              <w:rPr>
                <w:b/>
                <w:color w:val="000000" w:themeColor="text1"/>
              </w:rPr>
            </w:pPr>
            <w:r w:rsidRPr="00920DBD">
              <w:rPr>
                <w:b/>
                <w:color w:val="000000" w:themeColor="text1"/>
              </w:rPr>
              <w:t xml:space="preserve">INITIAL / 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2F12ECA7" w14:textId="4C40012C" w:rsidR="005B5FAB" w:rsidRPr="00920DBD" w:rsidRDefault="005B5FAB" w:rsidP="00AB4DD9">
            <w:pPr>
              <w:contextualSpacing/>
              <w:rPr>
                <w:color w:val="000000" w:themeColor="text1"/>
              </w:rPr>
            </w:pPr>
            <w:r w:rsidRPr="00920DBD">
              <w:rPr>
                <w:b/>
                <w:color w:val="000000" w:themeColor="text1"/>
              </w:rPr>
              <w:t xml:space="preserve">FINAL </w:t>
            </w:r>
            <w:r w:rsidR="009228E6" w:rsidRPr="00920DBD">
              <w:rPr>
                <w:b/>
                <w:color w:val="000000" w:themeColor="text1"/>
              </w:rPr>
              <w:t>BID</w:t>
            </w:r>
          </w:p>
        </w:tc>
        <w:tc>
          <w:tcPr>
            <w:tcW w:w="1666" w:type="dxa"/>
            <w:gridSpan w:val="3"/>
            <w:shd w:val="clear" w:color="auto" w:fill="auto"/>
          </w:tcPr>
          <w:p w14:paraId="040D9731" w14:textId="77777777" w:rsidR="005B5FAB" w:rsidRPr="00920DBD" w:rsidRDefault="005B5FAB" w:rsidP="00AB4DD9">
            <w:pPr>
              <w:spacing w:after="120"/>
              <w:contextualSpacing/>
              <w:jc w:val="center"/>
              <w:rPr>
                <w:color w:val="000000" w:themeColor="text1"/>
                <w:lang w:val="lt-LT"/>
              </w:rPr>
            </w:pPr>
          </w:p>
        </w:tc>
      </w:tr>
      <w:tr w:rsidR="005B5FAB" w:rsidRPr="00920DBD" w14:paraId="6AE4C2FF" w14:textId="77777777" w:rsidTr="00AB4DD9">
        <w:trPr>
          <w:gridBefore w:val="1"/>
          <w:wBefore w:w="108" w:type="dxa"/>
        </w:trPr>
        <w:tc>
          <w:tcPr>
            <w:tcW w:w="3119" w:type="dxa"/>
            <w:gridSpan w:val="3"/>
            <w:shd w:val="clear" w:color="auto" w:fill="auto"/>
          </w:tcPr>
          <w:p w14:paraId="4A870AB5" w14:textId="77777777" w:rsidR="005B5FAB" w:rsidRPr="00920DBD" w:rsidRDefault="005B5FAB" w:rsidP="00AB4DD9">
            <w:pPr>
              <w:spacing w:after="120"/>
              <w:contextualSpacing/>
              <w:jc w:val="center"/>
              <w:rPr>
                <w:color w:val="000000" w:themeColor="text1"/>
                <w:lang w:val="lt-LT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39B29BBE" w14:textId="77777777" w:rsidR="005B5FAB" w:rsidRPr="00920DBD" w:rsidRDefault="005B5FAB" w:rsidP="00AB4DD9">
            <w:pPr>
              <w:spacing w:after="120"/>
              <w:contextualSpacing/>
              <w:rPr>
                <w:color w:val="000000" w:themeColor="text1"/>
                <w:lang w:val="lt-LT"/>
              </w:rPr>
            </w:pPr>
          </w:p>
        </w:tc>
        <w:tc>
          <w:tcPr>
            <w:tcW w:w="3083" w:type="dxa"/>
            <w:gridSpan w:val="5"/>
            <w:shd w:val="clear" w:color="auto" w:fill="auto"/>
          </w:tcPr>
          <w:p w14:paraId="140DA7A3" w14:textId="77777777" w:rsidR="005B5FAB" w:rsidRPr="00920DBD" w:rsidRDefault="005B5FAB" w:rsidP="00AB4DD9">
            <w:pPr>
              <w:spacing w:after="120"/>
              <w:contextualSpacing/>
              <w:jc w:val="center"/>
              <w:rPr>
                <w:color w:val="000000" w:themeColor="text1"/>
                <w:lang w:val="lt-LT"/>
              </w:rPr>
            </w:pPr>
          </w:p>
        </w:tc>
      </w:tr>
      <w:tr w:rsidR="005B5FAB" w:rsidRPr="00920DBD" w14:paraId="7452D320" w14:textId="77777777" w:rsidTr="00AB4DD9">
        <w:trPr>
          <w:gridBefore w:val="1"/>
          <w:wBefore w:w="108" w:type="dxa"/>
        </w:trPr>
        <w:tc>
          <w:tcPr>
            <w:tcW w:w="2835" w:type="dxa"/>
            <w:gridSpan w:val="2"/>
            <w:shd w:val="clear" w:color="auto" w:fill="auto"/>
          </w:tcPr>
          <w:p w14:paraId="6519A5F9" w14:textId="77777777" w:rsidR="005B5FAB" w:rsidRPr="00920DBD" w:rsidRDefault="005B5FAB" w:rsidP="00AB4DD9">
            <w:pPr>
              <w:spacing w:after="120"/>
              <w:contextualSpacing/>
              <w:jc w:val="center"/>
              <w:rPr>
                <w:color w:val="000000" w:themeColor="text1"/>
                <w:lang w:val="lt-LT"/>
              </w:rPr>
            </w:pPr>
          </w:p>
        </w:tc>
        <w:tc>
          <w:tcPr>
            <w:tcW w:w="4111" w:type="dxa"/>
            <w:gridSpan w:val="5"/>
            <w:shd w:val="clear" w:color="auto" w:fill="auto"/>
          </w:tcPr>
          <w:p w14:paraId="24012CAE" w14:textId="75544842" w:rsidR="005B5FAB" w:rsidRPr="00920DBD" w:rsidRDefault="005B5FAB" w:rsidP="00AB4DD9">
            <w:pPr>
              <w:spacing w:after="120"/>
              <w:contextualSpacing/>
              <w:jc w:val="center"/>
              <w:rPr>
                <w:color w:val="000000" w:themeColor="text1"/>
              </w:rPr>
            </w:pPr>
            <w:r w:rsidRPr="00920DBD">
              <w:rPr>
                <w:color w:val="000000" w:themeColor="text1"/>
              </w:rPr>
              <w:t>(date)(number)</w:t>
            </w:r>
          </w:p>
          <w:p w14:paraId="5C1BE647" w14:textId="77777777" w:rsidR="005B5FAB" w:rsidRPr="00920DBD" w:rsidRDefault="005B5FAB" w:rsidP="00AB4DD9">
            <w:pPr>
              <w:spacing w:after="120"/>
              <w:contextualSpacing/>
              <w:jc w:val="center"/>
              <w:rPr>
                <w:color w:val="000000" w:themeColor="text1"/>
                <w:lang w:val="lt-LT"/>
              </w:rPr>
            </w:pPr>
          </w:p>
        </w:tc>
        <w:tc>
          <w:tcPr>
            <w:tcW w:w="2800" w:type="dxa"/>
            <w:gridSpan w:val="4"/>
            <w:shd w:val="clear" w:color="auto" w:fill="auto"/>
          </w:tcPr>
          <w:p w14:paraId="355E0E2E" w14:textId="77777777" w:rsidR="005B5FAB" w:rsidRPr="00920DBD" w:rsidRDefault="005B5FAB" w:rsidP="00AB4DD9">
            <w:pPr>
              <w:spacing w:after="120"/>
              <w:contextualSpacing/>
              <w:jc w:val="center"/>
              <w:rPr>
                <w:color w:val="000000" w:themeColor="text1"/>
                <w:lang w:val="lt-LT"/>
              </w:rPr>
            </w:pPr>
          </w:p>
        </w:tc>
      </w:tr>
      <w:tr w:rsidR="005B5FAB" w:rsidRPr="00920DBD" w14:paraId="5E80C261" w14:textId="77777777" w:rsidTr="00AB4DD9">
        <w:trPr>
          <w:gridBefore w:val="1"/>
          <w:wBefore w:w="108" w:type="dxa"/>
        </w:trPr>
        <w:tc>
          <w:tcPr>
            <w:tcW w:w="709" w:type="dxa"/>
            <w:shd w:val="clear" w:color="auto" w:fill="auto"/>
          </w:tcPr>
          <w:p w14:paraId="287A595A" w14:textId="77777777" w:rsidR="005B5FAB" w:rsidRPr="00920DBD" w:rsidRDefault="005B5FAB" w:rsidP="00AB4DD9">
            <w:pPr>
              <w:spacing w:after="120"/>
              <w:contextualSpacing/>
              <w:jc w:val="center"/>
              <w:rPr>
                <w:color w:val="000000" w:themeColor="text1"/>
                <w:lang w:val="lt-LT"/>
              </w:rPr>
            </w:pPr>
          </w:p>
        </w:tc>
        <w:tc>
          <w:tcPr>
            <w:tcW w:w="8222" w:type="dxa"/>
            <w:gridSpan w:val="8"/>
            <w:shd w:val="clear" w:color="auto" w:fill="auto"/>
          </w:tcPr>
          <w:p w14:paraId="78C2ACBB" w14:textId="77777777" w:rsidR="005B5FAB" w:rsidRPr="00920DBD" w:rsidRDefault="005B5FAB" w:rsidP="00AB4DD9">
            <w:pPr>
              <w:spacing w:after="120"/>
              <w:contextualSpacing/>
              <w:jc w:val="center"/>
              <w:rPr>
                <w:color w:val="000000" w:themeColor="text1"/>
              </w:rPr>
            </w:pPr>
            <w:r w:rsidRPr="00920DBD">
              <w:rPr>
                <w:color w:val="000000" w:themeColor="text1"/>
              </w:rPr>
              <w:t>(Place)</w:t>
            </w:r>
          </w:p>
          <w:p w14:paraId="25C31363" w14:textId="77777777" w:rsidR="009F5831" w:rsidRPr="00920DBD" w:rsidRDefault="009F5831" w:rsidP="009F5831">
            <w:pPr>
              <w:spacing w:after="120"/>
              <w:contextualSpacing/>
              <w:jc w:val="center"/>
              <w:rPr>
                <w:b/>
                <w:color w:val="000000" w:themeColor="text1"/>
              </w:rPr>
            </w:pPr>
            <w:r w:rsidRPr="00920DBD">
              <w:rPr>
                <w:b/>
                <w:color w:val="000000" w:themeColor="text1"/>
              </w:rPr>
              <w:t xml:space="preserve">PUBLIC SALE OF MAJORITY STAKE </w:t>
            </w:r>
          </w:p>
          <w:p w14:paraId="47CB789C" w14:textId="77777777" w:rsidR="009F5831" w:rsidRPr="00920DBD" w:rsidRDefault="009F5831" w:rsidP="009F5831">
            <w:pPr>
              <w:spacing w:after="120"/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920DBD">
              <w:rPr>
                <w:b/>
                <w:color w:val="000000" w:themeColor="text1"/>
              </w:rPr>
              <w:t>OF UAB GET BALTIC</w:t>
            </w:r>
          </w:p>
          <w:p w14:paraId="6BEEFED7" w14:textId="6EFDE16B" w:rsidR="005B5FAB" w:rsidRPr="00920DBD" w:rsidRDefault="005B5FAB" w:rsidP="00B15255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15" w:type="dxa"/>
            <w:gridSpan w:val="2"/>
            <w:shd w:val="clear" w:color="auto" w:fill="auto"/>
          </w:tcPr>
          <w:p w14:paraId="4AB36043" w14:textId="77777777" w:rsidR="005B5FAB" w:rsidRPr="00920DBD" w:rsidRDefault="005B5FAB" w:rsidP="00AB4DD9">
            <w:pPr>
              <w:spacing w:after="120"/>
              <w:contextualSpacing/>
              <w:jc w:val="center"/>
              <w:rPr>
                <w:color w:val="000000" w:themeColor="text1"/>
                <w:lang w:val="lt-LT"/>
              </w:rPr>
            </w:pPr>
          </w:p>
        </w:tc>
      </w:tr>
      <w:tr w:rsidR="005B5FAB" w:rsidRPr="00920DBD" w14:paraId="077C9D9E" w14:textId="77777777" w:rsidTr="00AB4DD9">
        <w:trPr>
          <w:gridBefore w:val="1"/>
          <w:wBefore w:w="108" w:type="dxa"/>
        </w:trPr>
        <w:tc>
          <w:tcPr>
            <w:tcW w:w="9746" w:type="dxa"/>
            <w:gridSpan w:val="11"/>
            <w:shd w:val="clear" w:color="auto" w:fill="auto"/>
          </w:tcPr>
          <w:p w14:paraId="0CADED7D" w14:textId="77777777" w:rsidR="005B5FAB" w:rsidRPr="00920DBD" w:rsidRDefault="005B5FAB" w:rsidP="00AB4DD9">
            <w:pPr>
              <w:spacing w:after="120"/>
              <w:contextualSpacing/>
              <w:jc w:val="center"/>
              <w:rPr>
                <w:color w:val="000000" w:themeColor="text1"/>
                <w:lang w:val="lt-LT"/>
              </w:rPr>
            </w:pPr>
          </w:p>
        </w:tc>
      </w:tr>
      <w:tr w:rsidR="005B5FAB" w:rsidRPr="00920DBD" w14:paraId="265115D6" w14:textId="77777777" w:rsidTr="00AB4DD9">
        <w:tblPrEx>
          <w:tblLook w:val="0000" w:firstRow="0" w:lastRow="0" w:firstColumn="0" w:lastColumn="0" w:noHBand="0" w:noVBand="0"/>
        </w:tblPrEx>
        <w:trPr>
          <w:gridAfter w:val="1"/>
          <w:wAfter w:w="532" w:type="dxa"/>
        </w:trPr>
        <w:tc>
          <w:tcPr>
            <w:tcW w:w="4077" w:type="dxa"/>
            <w:gridSpan w:val="5"/>
          </w:tcPr>
          <w:p w14:paraId="52B77BA2" w14:textId="77777777" w:rsidR="005B5FAB" w:rsidRPr="00920DBD" w:rsidRDefault="005B5FAB" w:rsidP="00AB4DD9">
            <w:pPr>
              <w:spacing w:after="120"/>
              <w:contextualSpacing/>
              <w:jc w:val="both"/>
              <w:rPr>
                <w:b/>
                <w:color w:val="000000" w:themeColor="text1"/>
              </w:rPr>
            </w:pPr>
            <w:r w:rsidRPr="00920DBD">
              <w:rPr>
                <w:b/>
                <w:color w:val="000000" w:themeColor="text1"/>
              </w:rPr>
              <w:t>Name of the Participant</w:t>
            </w:r>
          </w:p>
        </w:tc>
        <w:tc>
          <w:tcPr>
            <w:tcW w:w="5245" w:type="dxa"/>
            <w:gridSpan w:val="6"/>
          </w:tcPr>
          <w:p w14:paraId="640EC965" w14:textId="77777777" w:rsidR="005B5FAB" w:rsidRPr="00920DBD" w:rsidRDefault="005B5FAB" w:rsidP="00AB4DD9">
            <w:pPr>
              <w:spacing w:after="120"/>
              <w:contextualSpacing/>
              <w:jc w:val="both"/>
              <w:rPr>
                <w:color w:val="000000" w:themeColor="text1"/>
                <w:lang w:val="lt-LT"/>
              </w:rPr>
            </w:pPr>
          </w:p>
        </w:tc>
      </w:tr>
      <w:tr w:rsidR="005B5FAB" w:rsidRPr="00920DBD" w14:paraId="7FD56A34" w14:textId="77777777" w:rsidTr="00AB4DD9">
        <w:tblPrEx>
          <w:tblLook w:val="0000" w:firstRow="0" w:lastRow="0" w:firstColumn="0" w:lastColumn="0" w:noHBand="0" w:noVBand="0"/>
        </w:tblPrEx>
        <w:trPr>
          <w:gridAfter w:val="1"/>
          <w:wAfter w:w="532" w:type="dxa"/>
        </w:trPr>
        <w:tc>
          <w:tcPr>
            <w:tcW w:w="4077" w:type="dxa"/>
            <w:gridSpan w:val="5"/>
          </w:tcPr>
          <w:p w14:paraId="0FBF8D09" w14:textId="77777777" w:rsidR="005B5FAB" w:rsidRPr="00920DBD" w:rsidRDefault="005B5FAB" w:rsidP="00AB4DD9">
            <w:pPr>
              <w:spacing w:after="120"/>
              <w:contextualSpacing/>
              <w:jc w:val="both"/>
              <w:rPr>
                <w:b/>
                <w:color w:val="000000" w:themeColor="text1"/>
              </w:rPr>
            </w:pPr>
            <w:r w:rsidRPr="00920DBD">
              <w:rPr>
                <w:b/>
                <w:color w:val="000000" w:themeColor="text1"/>
              </w:rPr>
              <w:t>Legal entity code</w:t>
            </w:r>
          </w:p>
        </w:tc>
        <w:tc>
          <w:tcPr>
            <w:tcW w:w="5245" w:type="dxa"/>
            <w:gridSpan w:val="6"/>
          </w:tcPr>
          <w:p w14:paraId="42924106" w14:textId="77777777" w:rsidR="005B5FAB" w:rsidRPr="00920DBD" w:rsidRDefault="005B5FAB" w:rsidP="00AB4DD9">
            <w:pPr>
              <w:spacing w:after="120"/>
              <w:contextualSpacing/>
              <w:jc w:val="both"/>
              <w:rPr>
                <w:color w:val="000000" w:themeColor="text1"/>
                <w:lang w:val="lt-LT"/>
              </w:rPr>
            </w:pPr>
          </w:p>
        </w:tc>
      </w:tr>
      <w:tr w:rsidR="005B5FAB" w:rsidRPr="00920DBD" w14:paraId="319FD821" w14:textId="77777777" w:rsidTr="00AB4DD9">
        <w:tblPrEx>
          <w:tblLook w:val="0000" w:firstRow="0" w:lastRow="0" w:firstColumn="0" w:lastColumn="0" w:noHBand="0" w:noVBand="0"/>
        </w:tblPrEx>
        <w:trPr>
          <w:gridAfter w:val="1"/>
          <w:wAfter w:w="532" w:type="dxa"/>
        </w:trPr>
        <w:tc>
          <w:tcPr>
            <w:tcW w:w="4077" w:type="dxa"/>
            <w:gridSpan w:val="5"/>
          </w:tcPr>
          <w:p w14:paraId="395843BA" w14:textId="77777777" w:rsidR="005B5FAB" w:rsidRPr="00920DBD" w:rsidRDefault="005B5FAB" w:rsidP="00AB4DD9">
            <w:pPr>
              <w:spacing w:after="120"/>
              <w:contextualSpacing/>
              <w:jc w:val="both"/>
              <w:rPr>
                <w:b/>
                <w:color w:val="000000" w:themeColor="text1"/>
              </w:rPr>
            </w:pPr>
            <w:r w:rsidRPr="00920DBD">
              <w:rPr>
                <w:b/>
                <w:color w:val="000000" w:themeColor="text1"/>
              </w:rPr>
              <w:t>VAT payer’s code</w:t>
            </w:r>
          </w:p>
        </w:tc>
        <w:tc>
          <w:tcPr>
            <w:tcW w:w="5245" w:type="dxa"/>
            <w:gridSpan w:val="6"/>
          </w:tcPr>
          <w:p w14:paraId="0A2B13B6" w14:textId="77777777" w:rsidR="005B5FAB" w:rsidRPr="00920DBD" w:rsidRDefault="005B5FAB" w:rsidP="00AB4DD9">
            <w:pPr>
              <w:spacing w:after="120"/>
              <w:contextualSpacing/>
              <w:jc w:val="both"/>
              <w:rPr>
                <w:color w:val="000000" w:themeColor="text1"/>
                <w:lang w:val="lt-LT"/>
              </w:rPr>
            </w:pPr>
          </w:p>
        </w:tc>
      </w:tr>
      <w:tr w:rsidR="005B5FAB" w:rsidRPr="00920DBD" w14:paraId="7E5BF7A7" w14:textId="77777777" w:rsidTr="00AB4DD9">
        <w:tblPrEx>
          <w:tblLook w:val="0000" w:firstRow="0" w:lastRow="0" w:firstColumn="0" w:lastColumn="0" w:noHBand="0" w:noVBand="0"/>
        </w:tblPrEx>
        <w:trPr>
          <w:gridAfter w:val="1"/>
          <w:wAfter w:w="532" w:type="dxa"/>
        </w:trPr>
        <w:tc>
          <w:tcPr>
            <w:tcW w:w="4077" w:type="dxa"/>
            <w:gridSpan w:val="5"/>
          </w:tcPr>
          <w:p w14:paraId="5C332781" w14:textId="77777777" w:rsidR="005B5FAB" w:rsidRPr="00920DBD" w:rsidRDefault="005B5FAB" w:rsidP="00AB4DD9">
            <w:pPr>
              <w:spacing w:after="120"/>
              <w:contextualSpacing/>
              <w:jc w:val="both"/>
              <w:rPr>
                <w:b/>
                <w:color w:val="000000" w:themeColor="text1"/>
              </w:rPr>
            </w:pPr>
            <w:r w:rsidRPr="00920DBD">
              <w:rPr>
                <w:b/>
                <w:color w:val="000000" w:themeColor="text1"/>
              </w:rPr>
              <w:t>Registered office</w:t>
            </w:r>
          </w:p>
        </w:tc>
        <w:tc>
          <w:tcPr>
            <w:tcW w:w="5245" w:type="dxa"/>
            <w:gridSpan w:val="6"/>
          </w:tcPr>
          <w:p w14:paraId="317F5E93" w14:textId="77777777" w:rsidR="005B5FAB" w:rsidRPr="00920DBD" w:rsidRDefault="005B5FAB" w:rsidP="00AB4DD9">
            <w:pPr>
              <w:spacing w:after="120"/>
              <w:contextualSpacing/>
              <w:jc w:val="both"/>
              <w:rPr>
                <w:color w:val="000000" w:themeColor="text1"/>
                <w:lang w:val="lt-LT"/>
              </w:rPr>
            </w:pPr>
          </w:p>
        </w:tc>
      </w:tr>
      <w:tr w:rsidR="005B5FAB" w:rsidRPr="00920DBD" w14:paraId="65C06560" w14:textId="77777777" w:rsidTr="00AB4DD9">
        <w:tblPrEx>
          <w:tblLook w:val="0000" w:firstRow="0" w:lastRow="0" w:firstColumn="0" w:lastColumn="0" w:noHBand="0" w:noVBand="0"/>
        </w:tblPrEx>
        <w:trPr>
          <w:gridAfter w:val="1"/>
          <w:wAfter w:w="532" w:type="dxa"/>
        </w:trPr>
        <w:tc>
          <w:tcPr>
            <w:tcW w:w="4077" w:type="dxa"/>
            <w:gridSpan w:val="5"/>
          </w:tcPr>
          <w:p w14:paraId="2938C219" w14:textId="77777777" w:rsidR="005B5FAB" w:rsidRPr="00920DBD" w:rsidRDefault="005B5FAB" w:rsidP="00AB4DD9">
            <w:pPr>
              <w:spacing w:after="120"/>
              <w:contextualSpacing/>
              <w:jc w:val="both"/>
              <w:rPr>
                <w:b/>
                <w:color w:val="000000" w:themeColor="text1"/>
              </w:rPr>
            </w:pPr>
            <w:r w:rsidRPr="00920DBD">
              <w:rPr>
                <w:b/>
                <w:color w:val="000000" w:themeColor="text1"/>
              </w:rPr>
              <w:t xml:space="preserve">Address for correspondence </w:t>
            </w:r>
          </w:p>
        </w:tc>
        <w:tc>
          <w:tcPr>
            <w:tcW w:w="5245" w:type="dxa"/>
            <w:gridSpan w:val="6"/>
          </w:tcPr>
          <w:p w14:paraId="017AF973" w14:textId="77777777" w:rsidR="005B5FAB" w:rsidRPr="00920DBD" w:rsidRDefault="005B5FAB" w:rsidP="00AB4DD9">
            <w:pPr>
              <w:spacing w:after="120"/>
              <w:contextualSpacing/>
              <w:jc w:val="both"/>
              <w:rPr>
                <w:color w:val="000000" w:themeColor="text1"/>
                <w:lang w:val="lt-LT"/>
              </w:rPr>
            </w:pPr>
          </w:p>
        </w:tc>
      </w:tr>
    </w:tbl>
    <w:p w14:paraId="20FE0159" w14:textId="77777777" w:rsidR="005B5FAB" w:rsidRPr="00920DBD" w:rsidRDefault="005B5FAB" w:rsidP="005B5FAB">
      <w:pPr>
        <w:spacing w:after="120"/>
        <w:contextualSpacing/>
        <w:jc w:val="both"/>
        <w:rPr>
          <w:color w:val="000000" w:themeColor="text1"/>
          <w:lang w:val="lt-LT"/>
        </w:rPr>
      </w:pPr>
    </w:p>
    <w:p w14:paraId="4B8680BC" w14:textId="22A2EBCA" w:rsidR="005B5FAB" w:rsidRDefault="005B5FAB" w:rsidP="005B5FAB">
      <w:pPr>
        <w:spacing w:after="120"/>
        <w:contextualSpacing/>
        <w:jc w:val="both"/>
        <w:rPr>
          <w:color w:val="000000" w:themeColor="text1"/>
        </w:rPr>
      </w:pPr>
      <w:r w:rsidRPr="00920DBD">
        <w:rPr>
          <w:color w:val="000000" w:themeColor="text1"/>
        </w:rPr>
        <w:t xml:space="preserve">By submitting this </w:t>
      </w:r>
      <w:r w:rsidR="009228E6" w:rsidRPr="00920DBD">
        <w:rPr>
          <w:color w:val="000000" w:themeColor="text1"/>
        </w:rPr>
        <w:t>bid</w:t>
      </w:r>
      <w:r w:rsidRPr="00920DBD">
        <w:rPr>
          <w:color w:val="000000" w:themeColor="text1"/>
        </w:rPr>
        <w:t xml:space="preserve">, we confirm that we have thoroughly examined the Rules published in </w:t>
      </w:r>
      <w:r w:rsidR="001B0F19">
        <w:rPr>
          <w:color w:val="000000" w:themeColor="text1"/>
        </w:rPr>
        <w:t>“Amber Grid” website</w:t>
      </w:r>
      <w:r w:rsidRPr="00920DBD">
        <w:rPr>
          <w:color w:val="000000" w:themeColor="text1"/>
        </w:rPr>
        <w:t xml:space="preserve">, and the documents in the data room and we are satisfied with the accuracy and completeness of the information </w:t>
      </w:r>
      <w:r w:rsidR="00FC07E4" w:rsidRPr="00920DBD">
        <w:rPr>
          <w:color w:val="000000" w:themeColor="text1"/>
        </w:rPr>
        <w:t xml:space="preserve">necessary for us </w:t>
      </w:r>
      <w:r w:rsidRPr="00920DBD">
        <w:rPr>
          <w:color w:val="000000" w:themeColor="text1"/>
        </w:rPr>
        <w:t xml:space="preserve">to </w:t>
      </w:r>
      <w:r w:rsidR="00FC07E4" w:rsidRPr="00920DBD">
        <w:rPr>
          <w:color w:val="000000" w:themeColor="text1"/>
        </w:rPr>
        <w:t>submit</w:t>
      </w:r>
      <w:r w:rsidRPr="00920DBD">
        <w:rPr>
          <w:color w:val="000000" w:themeColor="text1"/>
        </w:rPr>
        <w:t xml:space="preserve"> </w:t>
      </w:r>
      <w:r w:rsidR="00FC07E4" w:rsidRPr="00920DBD">
        <w:rPr>
          <w:color w:val="000000" w:themeColor="text1"/>
        </w:rPr>
        <w:t>this</w:t>
      </w:r>
      <w:r w:rsidRPr="00920DBD">
        <w:rPr>
          <w:color w:val="000000" w:themeColor="text1"/>
        </w:rPr>
        <w:t xml:space="preserve"> </w:t>
      </w:r>
      <w:r w:rsidR="009228E6" w:rsidRPr="00920DBD">
        <w:rPr>
          <w:color w:val="000000" w:themeColor="text1"/>
        </w:rPr>
        <w:t>bid</w:t>
      </w:r>
      <w:r w:rsidRPr="00920DBD">
        <w:rPr>
          <w:color w:val="000000" w:themeColor="text1"/>
        </w:rPr>
        <w:t xml:space="preserve">, as well as we agree with the text of the Contract </w:t>
      </w:r>
      <w:r w:rsidR="00B02848" w:rsidRPr="00920DBD">
        <w:rPr>
          <w:color w:val="000000" w:themeColor="text1"/>
        </w:rPr>
        <w:t>which was</w:t>
      </w:r>
      <w:r w:rsidRPr="00920DBD">
        <w:rPr>
          <w:color w:val="000000" w:themeColor="text1"/>
        </w:rPr>
        <w:t xml:space="preserve"> agreed during the consultations. We confirm that we have assessed our available financial resources.</w:t>
      </w:r>
    </w:p>
    <w:p w14:paraId="15BBDB0E" w14:textId="77777777" w:rsidR="00D37804" w:rsidRPr="00920DBD" w:rsidRDefault="00D37804" w:rsidP="005B5FAB">
      <w:pPr>
        <w:spacing w:after="120"/>
        <w:contextualSpacing/>
        <w:jc w:val="both"/>
        <w:rPr>
          <w:color w:val="000000" w:themeColor="text1"/>
        </w:rPr>
      </w:pPr>
    </w:p>
    <w:p w14:paraId="02057821" w14:textId="149C11F7" w:rsidR="005B5FAB" w:rsidRPr="00920DBD" w:rsidRDefault="005B5FAB" w:rsidP="005B5FAB">
      <w:pPr>
        <w:spacing w:after="120"/>
        <w:contextualSpacing/>
        <w:jc w:val="both"/>
        <w:rPr>
          <w:color w:val="000000" w:themeColor="text1"/>
        </w:rPr>
      </w:pPr>
      <w:r w:rsidRPr="00920DBD">
        <w:rPr>
          <w:color w:val="000000" w:themeColor="text1"/>
        </w:rPr>
        <w:t xml:space="preserve">Our </w:t>
      </w:r>
      <w:r w:rsidR="00B02848" w:rsidRPr="00920DBD">
        <w:rPr>
          <w:color w:val="000000" w:themeColor="text1"/>
        </w:rPr>
        <w:t>proposed</w:t>
      </w:r>
      <w:r w:rsidRPr="00920DBD">
        <w:rPr>
          <w:color w:val="000000" w:themeColor="text1"/>
        </w:rPr>
        <w:t xml:space="preserve"> price for a </w:t>
      </w:r>
      <w:r w:rsidR="00E77B69" w:rsidRPr="00920DBD">
        <w:rPr>
          <w:color w:val="000000" w:themeColor="text1"/>
        </w:rPr>
        <w:t>majority</w:t>
      </w:r>
      <w:r w:rsidRPr="00920DBD">
        <w:rPr>
          <w:color w:val="000000" w:themeColor="text1"/>
        </w:rPr>
        <w:t xml:space="preserve"> stake in UAB </w:t>
      </w:r>
      <w:r w:rsidR="009F5831" w:rsidRPr="00920DBD">
        <w:rPr>
          <w:color w:val="000000" w:themeColor="text1"/>
        </w:rPr>
        <w:t>Get Baltic</w:t>
      </w:r>
      <w:r w:rsidRPr="00920DBD">
        <w:rPr>
          <w:color w:val="000000" w:themeColor="text1"/>
        </w:rPr>
        <w:t xml:space="preserve">: EUR </w:t>
      </w:r>
      <w:r w:rsidRPr="00920DBD">
        <w:rPr>
          <w:color w:val="000000" w:themeColor="text1"/>
          <w:highlight w:val="yellow"/>
        </w:rPr>
        <w:t>[price</w:t>
      </w:r>
      <w:r w:rsidRPr="00920DBD">
        <w:rPr>
          <w:color w:val="000000" w:themeColor="text1"/>
        </w:rPr>
        <w:t>].</w:t>
      </w:r>
    </w:p>
    <w:p w14:paraId="4971040B" w14:textId="77777777" w:rsidR="00D37804" w:rsidRDefault="00D37804" w:rsidP="005B5FAB">
      <w:pPr>
        <w:spacing w:after="120"/>
        <w:contextualSpacing/>
        <w:jc w:val="both"/>
        <w:rPr>
          <w:color w:val="000000" w:themeColor="text1"/>
        </w:rPr>
      </w:pPr>
    </w:p>
    <w:p w14:paraId="26DE3693" w14:textId="62CF6560" w:rsidR="005B5FAB" w:rsidRPr="00920DBD" w:rsidRDefault="005B5FAB" w:rsidP="005B5FAB">
      <w:pPr>
        <w:spacing w:after="120"/>
        <w:contextualSpacing/>
        <w:jc w:val="both"/>
        <w:rPr>
          <w:color w:val="000000" w:themeColor="text1"/>
        </w:rPr>
      </w:pPr>
      <w:r w:rsidRPr="00920DBD">
        <w:rPr>
          <w:color w:val="000000" w:themeColor="text1"/>
        </w:rPr>
        <w:t xml:space="preserve">By submitting this </w:t>
      </w:r>
      <w:r w:rsidR="009228E6" w:rsidRPr="00920DBD">
        <w:rPr>
          <w:color w:val="000000" w:themeColor="text1"/>
        </w:rPr>
        <w:t>bid</w:t>
      </w:r>
      <w:r w:rsidRPr="00920DBD">
        <w:rPr>
          <w:color w:val="000000" w:themeColor="text1"/>
        </w:rPr>
        <w:t xml:space="preserve">, we confirm that our </w:t>
      </w:r>
      <w:r w:rsidR="009228E6" w:rsidRPr="00920DBD">
        <w:rPr>
          <w:color w:val="000000" w:themeColor="text1"/>
        </w:rPr>
        <w:t>bid</w:t>
      </w:r>
      <w:r w:rsidRPr="00920DBD">
        <w:rPr>
          <w:color w:val="000000" w:themeColor="text1"/>
        </w:rPr>
        <w:t xml:space="preserve"> fully complies with the requirements set forth in the </w:t>
      </w:r>
      <w:r w:rsidR="00EE70E1" w:rsidRPr="00920DBD">
        <w:rPr>
          <w:color w:val="000000" w:themeColor="text1"/>
        </w:rPr>
        <w:t xml:space="preserve">documents of the Process </w:t>
      </w:r>
      <w:r w:rsidRPr="00920DBD">
        <w:rPr>
          <w:color w:val="000000" w:themeColor="text1"/>
        </w:rPr>
        <w:t xml:space="preserve">and the legal acts in force in the Republic of Lithuania, and the digital copies and data of the documents submitted with the </w:t>
      </w:r>
      <w:r w:rsidR="009228E6" w:rsidRPr="00920DBD">
        <w:rPr>
          <w:color w:val="000000" w:themeColor="text1"/>
        </w:rPr>
        <w:t>bid</w:t>
      </w:r>
      <w:r w:rsidRPr="00920DBD">
        <w:rPr>
          <w:color w:val="000000" w:themeColor="text1"/>
        </w:rPr>
        <w:t xml:space="preserve"> are true.</w:t>
      </w:r>
    </w:p>
    <w:p w14:paraId="35E05BCE" w14:textId="7E089E31" w:rsidR="005B5FAB" w:rsidRPr="00920DBD" w:rsidRDefault="005B5FAB" w:rsidP="005B5FAB">
      <w:pPr>
        <w:spacing w:after="120"/>
        <w:contextualSpacing/>
        <w:jc w:val="both"/>
        <w:rPr>
          <w:color w:val="000000" w:themeColor="text1"/>
        </w:rPr>
      </w:pPr>
      <w:r w:rsidRPr="00920DBD">
        <w:rPr>
          <w:color w:val="000000" w:themeColor="text1"/>
        </w:rPr>
        <w:t xml:space="preserve">The </w:t>
      </w:r>
      <w:r w:rsidR="009228E6" w:rsidRPr="00920DBD">
        <w:rPr>
          <w:color w:val="000000" w:themeColor="text1"/>
        </w:rPr>
        <w:t>bid</w:t>
      </w:r>
      <w:r w:rsidRPr="00920DBD">
        <w:rPr>
          <w:color w:val="000000" w:themeColor="text1"/>
        </w:rPr>
        <w:t xml:space="preserve"> is valid until [</w:t>
      </w:r>
      <w:r w:rsidRPr="00920DBD">
        <w:rPr>
          <w:color w:val="000000" w:themeColor="text1"/>
          <w:highlight w:val="yellow"/>
        </w:rPr>
        <w:t>date</w:t>
      </w:r>
      <w:r w:rsidRPr="00920DBD">
        <w:rPr>
          <w:color w:val="000000" w:themeColor="text1"/>
        </w:rPr>
        <w:t>].</w:t>
      </w:r>
    </w:p>
    <w:p w14:paraId="7B2EB35E" w14:textId="77777777" w:rsidR="005B5FAB" w:rsidRPr="00920DBD" w:rsidRDefault="005B5FAB" w:rsidP="005B5FAB">
      <w:pPr>
        <w:spacing w:after="120"/>
        <w:contextualSpacing/>
        <w:jc w:val="both"/>
        <w:rPr>
          <w:color w:val="000000" w:themeColor="text1"/>
          <w:highlight w:val="yellow"/>
          <w:lang w:val="lt-LT"/>
        </w:rPr>
      </w:pPr>
    </w:p>
    <w:tbl>
      <w:tblPr>
        <w:tblStyle w:val="ListTable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6620"/>
        <w:gridCol w:w="2064"/>
      </w:tblGrid>
      <w:tr w:rsidR="005B5FAB" w:rsidRPr="00920DBD" w14:paraId="71FE5AD4" w14:textId="77777777" w:rsidTr="00AB4D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4" w:type="dxa"/>
          </w:tcPr>
          <w:p w14:paraId="49A40C91" w14:textId="77777777" w:rsidR="005B5FAB" w:rsidRPr="00920DBD" w:rsidRDefault="005B5FAB" w:rsidP="00AB4DD9">
            <w:pPr>
              <w:spacing w:after="120"/>
              <w:contextualSpacing/>
              <w:jc w:val="center"/>
              <w:rPr>
                <w:color w:val="000000" w:themeColor="text1"/>
              </w:rPr>
            </w:pPr>
            <w:r w:rsidRPr="00920DBD">
              <w:rPr>
                <w:color w:val="000000" w:themeColor="text1"/>
              </w:rPr>
              <w:t>Seq. No.</w:t>
            </w:r>
          </w:p>
        </w:tc>
        <w:tc>
          <w:tcPr>
            <w:tcW w:w="6620" w:type="dxa"/>
          </w:tcPr>
          <w:p w14:paraId="3582F469" w14:textId="77777777" w:rsidR="005B5FAB" w:rsidRPr="00920DBD" w:rsidRDefault="005B5FAB" w:rsidP="00AB4DD9">
            <w:pPr>
              <w:spacing w:after="12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20DBD">
              <w:rPr>
                <w:color w:val="000000" w:themeColor="text1"/>
              </w:rPr>
              <w:t>Submitted documents</w:t>
            </w:r>
          </w:p>
        </w:tc>
        <w:tc>
          <w:tcPr>
            <w:tcW w:w="2064" w:type="dxa"/>
          </w:tcPr>
          <w:p w14:paraId="7BE742E6" w14:textId="77777777" w:rsidR="005B5FAB" w:rsidRPr="00920DBD" w:rsidRDefault="005B5FAB" w:rsidP="00AB4DD9">
            <w:pPr>
              <w:spacing w:after="12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20DBD">
              <w:rPr>
                <w:color w:val="000000" w:themeColor="text1"/>
              </w:rPr>
              <w:t>Number of pages in the document</w:t>
            </w:r>
          </w:p>
        </w:tc>
      </w:tr>
      <w:tr w:rsidR="005B5FAB" w:rsidRPr="00920DBD" w14:paraId="5F658743" w14:textId="77777777" w:rsidTr="00AB4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45EF58CC" w14:textId="77777777" w:rsidR="005B5FAB" w:rsidRPr="00920DBD" w:rsidRDefault="005B5FAB" w:rsidP="005B5FAB">
            <w:pPr>
              <w:pStyle w:val="ListParagraph"/>
              <w:numPr>
                <w:ilvl w:val="0"/>
                <w:numId w:val="22"/>
              </w:numPr>
              <w:spacing w:after="120"/>
              <w:jc w:val="both"/>
              <w:rPr>
                <w:rFonts w:eastAsia="Calibri"/>
                <w:color w:val="000000" w:themeColor="text1"/>
                <w:lang w:val="lt-LT"/>
              </w:rPr>
            </w:pPr>
          </w:p>
        </w:tc>
        <w:tc>
          <w:tcPr>
            <w:tcW w:w="6620" w:type="dxa"/>
          </w:tcPr>
          <w:p w14:paraId="0A2E659A" w14:textId="77777777" w:rsidR="005B5FAB" w:rsidRPr="00920DBD" w:rsidRDefault="005B5FAB" w:rsidP="00AB4DD9">
            <w:pPr>
              <w:spacing w:after="12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lt-LT"/>
              </w:rPr>
            </w:pPr>
          </w:p>
        </w:tc>
        <w:tc>
          <w:tcPr>
            <w:tcW w:w="2064" w:type="dxa"/>
          </w:tcPr>
          <w:p w14:paraId="30FC701B" w14:textId="77777777" w:rsidR="005B5FAB" w:rsidRPr="00920DBD" w:rsidRDefault="005B5FAB" w:rsidP="00AB4DD9">
            <w:pPr>
              <w:spacing w:after="12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lt-LT"/>
              </w:rPr>
            </w:pPr>
          </w:p>
        </w:tc>
      </w:tr>
      <w:tr w:rsidR="005B5FAB" w:rsidRPr="00920DBD" w14:paraId="0097BE61" w14:textId="77777777" w:rsidTr="00AB4DD9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5502EBCE" w14:textId="77777777" w:rsidR="005B5FAB" w:rsidRPr="00920DBD" w:rsidRDefault="005B5FAB" w:rsidP="005B5FAB">
            <w:pPr>
              <w:pStyle w:val="ListParagraph"/>
              <w:numPr>
                <w:ilvl w:val="0"/>
                <w:numId w:val="22"/>
              </w:numPr>
              <w:spacing w:after="120"/>
              <w:jc w:val="both"/>
              <w:rPr>
                <w:rFonts w:eastAsia="Calibri"/>
                <w:color w:val="000000" w:themeColor="text1"/>
                <w:lang w:val="lt-LT"/>
              </w:rPr>
            </w:pPr>
          </w:p>
        </w:tc>
        <w:tc>
          <w:tcPr>
            <w:tcW w:w="6620" w:type="dxa"/>
          </w:tcPr>
          <w:p w14:paraId="6C1D2F33" w14:textId="77777777" w:rsidR="005B5FAB" w:rsidRPr="00920DBD" w:rsidRDefault="005B5FAB" w:rsidP="00AB4DD9">
            <w:pPr>
              <w:spacing w:after="12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lt-LT"/>
              </w:rPr>
            </w:pPr>
          </w:p>
        </w:tc>
        <w:tc>
          <w:tcPr>
            <w:tcW w:w="2064" w:type="dxa"/>
          </w:tcPr>
          <w:p w14:paraId="36A8B0E9" w14:textId="77777777" w:rsidR="005B5FAB" w:rsidRPr="00920DBD" w:rsidRDefault="005B5FAB" w:rsidP="00AB4DD9">
            <w:pPr>
              <w:spacing w:after="12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lt-LT"/>
              </w:rPr>
            </w:pPr>
          </w:p>
        </w:tc>
      </w:tr>
      <w:tr w:rsidR="005B5FAB" w:rsidRPr="00920DBD" w14:paraId="7FF364D9" w14:textId="77777777" w:rsidTr="00AB4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586F39A6" w14:textId="77777777" w:rsidR="005B5FAB" w:rsidRPr="00920DBD" w:rsidRDefault="005B5FAB" w:rsidP="005B5FAB">
            <w:pPr>
              <w:pStyle w:val="ListParagraph"/>
              <w:numPr>
                <w:ilvl w:val="0"/>
                <w:numId w:val="22"/>
              </w:numPr>
              <w:spacing w:after="120"/>
              <w:jc w:val="both"/>
              <w:rPr>
                <w:rFonts w:eastAsia="Calibri"/>
                <w:color w:val="000000" w:themeColor="text1"/>
                <w:lang w:val="lt-LT"/>
              </w:rPr>
            </w:pPr>
          </w:p>
        </w:tc>
        <w:tc>
          <w:tcPr>
            <w:tcW w:w="6620" w:type="dxa"/>
          </w:tcPr>
          <w:p w14:paraId="3E0367CD" w14:textId="77777777" w:rsidR="005B5FAB" w:rsidRPr="00920DBD" w:rsidRDefault="005B5FAB" w:rsidP="00AB4DD9">
            <w:pPr>
              <w:spacing w:after="12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lt-LT"/>
              </w:rPr>
            </w:pPr>
          </w:p>
        </w:tc>
        <w:tc>
          <w:tcPr>
            <w:tcW w:w="2064" w:type="dxa"/>
          </w:tcPr>
          <w:p w14:paraId="23B20841" w14:textId="77777777" w:rsidR="005B5FAB" w:rsidRPr="00920DBD" w:rsidRDefault="005B5FAB" w:rsidP="00AB4DD9">
            <w:pPr>
              <w:spacing w:after="12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lt-LT"/>
              </w:rPr>
            </w:pPr>
          </w:p>
        </w:tc>
      </w:tr>
    </w:tbl>
    <w:p w14:paraId="3770E4B9" w14:textId="77777777" w:rsidR="005B5FAB" w:rsidRPr="00920DBD" w:rsidRDefault="005B5FAB" w:rsidP="005B5FAB">
      <w:pPr>
        <w:spacing w:after="120"/>
        <w:contextualSpacing/>
        <w:jc w:val="both"/>
        <w:rPr>
          <w:color w:val="000000" w:themeColor="text1"/>
          <w:lang w:val="lt-L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604"/>
        <w:gridCol w:w="1980"/>
        <w:gridCol w:w="701"/>
        <w:gridCol w:w="2611"/>
        <w:gridCol w:w="648"/>
      </w:tblGrid>
      <w:tr w:rsidR="005B5FAB" w:rsidRPr="00920DBD" w14:paraId="668271BB" w14:textId="77777777" w:rsidTr="00AB4DD9">
        <w:trPr>
          <w:trHeight w:val="285"/>
        </w:trPr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036BD8" w14:textId="77777777" w:rsidR="005B5FAB" w:rsidRPr="00920DBD" w:rsidRDefault="005B5FAB" w:rsidP="00AB4DD9">
            <w:pPr>
              <w:spacing w:after="120"/>
              <w:ind w:right="-1"/>
              <w:contextualSpacing/>
              <w:rPr>
                <w:color w:val="000000" w:themeColor="text1"/>
                <w:lang w:val="lt-LT"/>
              </w:rPr>
            </w:pPr>
          </w:p>
        </w:tc>
        <w:tc>
          <w:tcPr>
            <w:tcW w:w="604" w:type="dxa"/>
          </w:tcPr>
          <w:p w14:paraId="7B4D00C0" w14:textId="77777777" w:rsidR="005B5FAB" w:rsidRPr="00920DBD" w:rsidRDefault="005B5FAB" w:rsidP="00AB4DD9">
            <w:pPr>
              <w:spacing w:after="120"/>
              <w:ind w:right="-1"/>
              <w:contextualSpacing/>
              <w:jc w:val="center"/>
              <w:rPr>
                <w:color w:val="000000" w:themeColor="text1"/>
                <w:lang w:val="lt-LT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22CA4C" w14:textId="77777777" w:rsidR="005B5FAB" w:rsidRPr="00920DBD" w:rsidRDefault="005B5FAB" w:rsidP="00AB4DD9">
            <w:pPr>
              <w:spacing w:after="120"/>
              <w:ind w:right="-1"/>
              <w:contextualSpacing/>
              <w:jc w:val="center"/>
              <w:rPr>
                <w:color w:val="000000" w:themeColor="text1"/>
                <w:lang w:val="lt-LT"/>
              </w:rPr>
            </w:pPr>
          </w:p>
        </w:tc>
        <w:tc>
          <w:tcPr>
            <w:tcW w:w="701" w:type="dxa"/>
          </w:tcPr>
          <w:p w14:paraId="55B7B76D" w14:textId="77777777" w:rsidR="005B5FAB" w:rsidRPr="00920DBD" w:rsidRDefault="005B5FAB" w:rsidP="00AB4DD9">
            <w:pPr>
              <w:spacing w:after="120"/>
              <w:ind w:right="-1"/>
              <w:contextualSpacing/>
              <w:jc w:val="center"/>
              <w:rPr>
                <w:color w:val="000000" w:themeColor="text1"/>
                <w:lang w:val="lt-LT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04A712" w14:textId="77777777" w:rsidR="005B5FAB" w:rsidRPr="00920DBD" w:rsidRDefault="005B5FAB" w:rsidP="00AB4DD9">
            <w:pPr>
              <w:spacing w:after="120"/>
              <w:ind w:right="-1"/>
              <w:contextualSpacing/>
              <w:jc w:val="right"/>
              <w:rPr>
                <w:color w:val="000000" w:themeColor="text1"/>
                <w:lang w:val="lt-LT"/>
              </w:rPr>
            </w:pPr>
          </w:p>
        </w:tc>
        <w:tc>
          <w:tcPr>
            <w:tcW w:w="648" w:type="dxa"/>
          </w:tcPr>
          <w:p w14:paraId="418A022E" w14:textId="77777777" w:rsidR="005B5FAB" w:rsidRPr="00920DBD" w:rsidRDefault="005B5FAB" w:rsidP="00AB4DD9">
            <w:pPr>
              <w:spacing w:after="120"/>
              <w:ind w:right="-1"/>
              <w:contextualSpacing/>
              <w:jc w:val="right"/>
              <w:rPr>
                <w:color w:val="000000" w:themeColor="text1"/>
                <w:lang w:val="lt-LT"/>
              </w:rPr>
            </w:pPr>
          </w:p>
        </w:tc>
      </w:tr>
      <w:tr w:rsidR="005B5FAB" w:rsidRPr="00920DBD" w14:paraId="32C51BF9" w14:textId="77777777" w:rsidTr="00AB4DD9">
        <w:trPr>
          <w:trHeight w:val="186"/>
        </w:trPr>
        <w:tc>
          <w:tcPr>
            <w:tcW w:w="3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51F6AA" w14:textId="74B207EC" w:rsidR="005B5FAB" w:rsidRPr="00920DBD" w:rsidRDefault="005B5FAB" w:rsidP="00AB4DD9">
            <w:pPr>
              <w:pStyle w:val="Pagrindinistekstas1"/>
              <w:spacing w:after="120"/>
              <w:ind w:firstLine="0"/>
              <w:contextualSpacing/>
              <w:rPr>
                <w:rFonts w:ascii="Times New Roman" w:hAnsi="Times New Roman"/>
                <w:color w:val="000000" w:themeColor="text1"/>
                <w:position w:val="6"/>
                <w:sz w:val="24"/>
                <w:szCs w:val="24"/>
                <w:vertAlign w:val="superscript"/>
              </w:rPr>
            </w:pPr>
            <w:r w:rsidRPr="00920DBD">
              <w:rPr>
                <w:rFonts w:ascii="Times New Roman" w:hAnsi="Times New Roman"/>
                <w:color w:val="000000" w:themeColor="text1"/>
                <w:sz w:val="24"/>
                <w:vertAlign w:val="superscript"/>
              </w:rPr>
              <w:t>(Position of the</w:t>
            </w:r>
            <w:r w:rsidR="00F67C4E" w:rsidRPr="00920DBD">
              <w:rPr>
                <w:rFonts w:ascii="Times New Roman" w:hAnsi="Times New Roman"/>
                <w:color w:val="000000" w:themeColor="text1"/>
                <w:sz w:val="24"/>
                <w:vertAlign w:val="superscript"/>
              </w:rPr>
              <w:t xml:space="preserve"> representative of the</w:t>
            </w:r>
            <w:r w:rsidRPr="00920DBD">
              <w:rPr>
                <w:rFonts w:ascii="Times New Roman" w:hAnsi="Times New Roman"/>
                <w:color w:val="000000" w:themeColor="text1"/>
                <w:sz w:val="24"/>
                <w:vertAlign w:val="superscript"/>
              </w:rPr>
              <w:t xml:space="preserve"> participant)</w:t>
            </w:r>
          </w:p>
        </w:tc>
        <w:tc>
          <w:tcPr>
            <w:tcW w:w="604" w:type="dxa"/>
          </w:tcPr>
          <w:p w14:paraId="2470A888" w14:textId="77777777" w:rsidR="005B5FAB" w:rsidRPr="00920DBD" w:rsidRDefault="005B5FAB" w:rsidP="00AB4DD9">
            <w:pPr>
              <w:spacing w:after="120"/>
              <w:ind w:right="-1"/>
              <w:contextualSpacing/>
              <w:jc w:val="center"/>
              <w:rPr>
                <w:color w:val="000000" w:themeColor="text1"/>
                <w:vertAlign w:val="superscript"/>
                <w:lang w:val="lt-L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FE3BE8" w14:textId="77777777" w:rsidR="005B5FAB" w:rsidRPr="00920DBD" w:rsidRDefault="005B5FAB" w:rsidP="00AB4DD9">
            <w:pPr>
              <w:spacing w:after="120"/>
              <w:ind w:right="-1"/>
              <w:contextualSpacing/>
              <w:jc w:val="center"/>
              <w:rPr>
                <w:color w:val="000000" w:themeColor="text1"/>
                <w:vertAlign w:val="superscript"/>
              </w:rPr>
            </w:pPr>
            <w:r w:rsidRPr="00920DBD">
              <w:rPr>
                <w:color w:val="000000" w:themeColor="text1"/>
                <w:vertAlign w:val="superscript"/>
              </w:rPr>
              <w:t>(Signature)</w:t>
            </w:r>
          </w:p>
        </w:tc>
        <w:tc>
          <w:tcPr>
            <w:tcW w:w="701" w:type="dxa"/>
          </w:tcPr>
          <w:p w14:paraId="044CE63D" w14:textId="77777777" w:rsidR="005B5FAB" w:rsidRPr="00920DBD" w:rsidRDefault="005B5FAB" w:rsidP="00AB4DD9">
            <w:pPr>
              <w:spacing w:after="120"/>
              <w:ind w:right="-1"/>
              <w:contextualSpacing/>
              <w:jc w:val="center"/>
              <w:rPr>
                <w:color w:val="000000" w:themeColor="text1"/>
                <w:vertAlign w:val="superscript"/>
                <w:lang w:val="lt-LT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29530E" w14:textId="77777777" w:rsidR="005B5FAB" w:rsidRPr="00920DBD" w:rsidRDefault="005B5FAB" w:rsidP="00AB4DD9">
            <w:pPr>
              <w:spacing w:after="120"/>
              <w:ind w:right="-1"/>
              <w:contextualSpacing/>
              <w:jc w:val="center"/>
              <w:rPr>
                <w:color w:val="000000" w:themeColor="text1"/>
                <w:vertAlign w:val="superscript"/>
              </w:rPr>
            </w:pPr>
            <w:r w:rsidRPr="00920DBD">
              <w:rPr>
                <w:color w:val="000000" w:themeColor="text1"/>
                <w:vertAlign w:val="superscript"/>
              </w:rPr>
              <w:t>(Name, surname)</w:t>
            </w:r>
            <w:r w:rsidRPr="00920DBD">
              <w:rPr>
                <w:i/>
                <w:color w:val="000000" w:themeColor="text1"/>
                <w:vertAlign w:val="superscript"/>
              </w:rPr>
              <w:t xml:space="preserve"> </w:t>
            </w:r>
          </w:p>
        </w:tc>
        <w:tc>
          <w:tcPr>
            <w:tcW w:w="648" w:type="dxa"/>
          </w:tcPr>
          <w:p w14:paraId="6D640FF5" w14:textId="77777777" w:rsidR="005B5FAB" w:rsidRPr="00920DBD" w:rsidRDefault="005B5FAB" w:rsidP="00AB4DD9">
            <w:pPr>
              <w:spacing w:after="120"/>
              <w:ind w:right="-1"/>
              <w:contextualSpacing/>
              <w:jc w:val="center"/>
              <w:rPr>
                <w:color w:val="000000" w:themeColor="text1"/>
                <w:vertAlign w:val="superscript"/>
                <w:lang w:val="lt-LT"/>
              </w:rPr>
            </w:pPr>
          </w:p>
        </w:tc>
      </w:tr>
    </w:tbl>
    <w:p w14:paraId="4ECEDD92" w14:textId="77777777" w:rsidR="005B5FAB" w:rsidRPr="00920DBD" w:rsidRDefault="005B5FAB" w:rsidP="005B5FAB">
      <w:pPr>
        <w:spacing w:after="120"/>
        <w:contextualSpacing/>
        <w:jc w:val="both"/>
        <w:rPr>
          <w:color w:val="000000" w:themeColor="text1"/>
          <w:lang w:val="lt-LT"/>
        </w:rPr>
      </w:pPr>
    </w:p>
    <w:p w14:paraId="0FE21334" w14:textId="77777777" w:rsidR="005B5FAB" w:rsidRPr="00920DBD" w:rsidRDefault="005B5FAB" w:rsidP="00E06671"/>
    <w:sectPr w:rsidR="005B5FAB" w:rsidRPr="00920DBD" w:rsidSect="00E066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B5FF2" w14:textId="77777777" w:rsidR="005660BE" w:rsidRDefault="005660BE" w:rsidP="00815E41">
      <w:r>
        <w:separator/>
      </w:r>
    </w:p>
  </w:endnote>
  <w:endnote w:type="continuationSeparator" w:id="0">
    <w:p w14:paraId="73489E80" w14:textId="77777777" w:rsidR="005660BE" w:rsidRDefault="005660BE" w:rsidP="00815E41">
      <w:r>
        <w:continuationSeparator/>
      </w:r>
    </w:p>
  </w:endnote>
  <w:endnote w:type="continuationNotice" w:id="1">
    <w:p w14:paraId="404AE412" w14:textId="77777777" w:rsidR="005660BE" w:rsidRDefault="005660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196D6" w14:textId="77777777" w:rsidR="00FD0D1D" w:rsidRDefault="00FD0D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7689154"/>
      <w:docPartObj>
        <w:docPartGallery w:val="Page Numbers (Bottom of Page)"/>
        <w:docPartUnique/>
      </w:docPartObj>
    </w:sdtPr>
    <w:sdtEndPr/>
    <w:sdtContent>
      <w:p w14:paraId="162AC80C" w14:textId="286BB1E8" w:rsidR="00FD0D1D" w:rsidRDefault="00FD0D1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33</w:t>
        </w:r>
        <w:r>
          <w:fldChar w:fldCharType="end"/>
        </w:r>
      </w:p>
    </w:sdtContent>
  </w:sdt>
  <w:p w14:paraId="024938B3" w14:textId="77777777" w:rsidR="00FD0D1D" w:rsidRDefault="00FD0D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4B0BB" w14:textId="77777777" w:rsidR="00FD0D1D" w:rsidRDefault="00FD0D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F31D9" w14:textId="77777777" w:rsidR="005660BE" w:rsidRDefault="005660BE" w:rsidP="00815E41">
      <w:r>
        <w:separator/>
      </w:r>
    </w:p>
  </w:footnote>
  <w:footnote w:type="continuationSeparator" w:id="0">
    <w:p w14:paraId="5DD9CB46" w14:textId="77777777" w:rsidR="005660BE" w:rsidRDefault="005660BE" w:rsidP="00815E41">
      <w:r>
        <w:continuationSeparator/>
      </w:r>
    </w:p>
  </w:footnote>
  <w:footnote w:type="continuationNotice" w:id="1">
    <w:p w14:paraId="5AF6343E" w14:textId="77777777" w:rsidR="005660BE" w:rsidRDefault="005660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768B3" w14:textId="77777777" w:rsidR="00FD0D1D" w:rsidRDefault="00FD0D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9B9DB" w14:textId="77777777" w:rsidR="00FD0D1D" w:rsidRPr="008E2033" w:rsidRDefault="00FD0D1D" w:rsidP="00AB4D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AE34C" w14:textId="77777777" w:rsidR="00FD0D1D" w:rsidRDefault="00FD0D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D23"/>
    <w:multiLevelType w:val="hybridMultilevel"/>
    <w:tmpl w:val="3796C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D7168"/>
    <w:multiLevelType w:val="multilevel"/>
    <w:tmpl w:val="93B61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284" w:hanging="284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4" w:hanging="284"/>
      </w:pPr>
      <w:rPr>
        <w:rFonts w:hint="default"/>
      </w:rPr>
    </w:lvl>
  </w:abstractNum>
  <w:abstractNum w:abstractNumId="2" w15:restartNumberingAfterBreak="0">
    <w:nsid w:val="1D03377E"/>
    <w:multiLevelType w:val="hybridMultilevel"/>
    <w:tmpl w:val="C0482CBA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BD68FC"/>
    <w:multiLevelType w:val="hybridMultilevel"/>
    <w:tmpl w:val="D39E09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C2AF5"/>
    <w:multiLevelType w:val="hybridMultilevel"/>
    <w:tmpl w:val="831AEB42"/>
    <w:lvl w:ilvl="0" w:tplc="DE0859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D62F3"/>
    <w:multiLevelType w:val="multilevel"/>
    <w:tmpl w:val="93720846"/>
    <w:lvl w:ilvl="0">
      <w:start w:val="4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35F377F1"/>
    <w:multiLevelType w:val="hybridMultilevel"/>
    <w:tmpl w:val="DAACB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7371B"/>
    <w:multiLevelType w:val="hybridMultilevel"/>
    <w:tmpl w:val="A17A2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84ABE"/>
    <w:multiLevelType w:val="multilevel"/>
    <w:tmpl w:val="49AE2F82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000000"/>
      </w:rPr>
    </w:lvl>
  </w:abstractNum>
  <w:abstractNum w:abstractNumId="9" w15:restartNumberingAfterBreak="0">
    <w:nsid w:val="3F474402"/>
    <w:multiLevelType w:val="multilevel"/>
    <w:tmpl w:val="760062F8"/>
    <w:lvl w:ilvl="0">
      <w:start w:val="4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 w15:restartNumberingAfterBreak="0">
    <w:nsid w:val="44E5463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5186937"/>
    <w:multiLevelType w:val="multilevel"/>
    <w:tmpl w:val="769480B0"/>
    <w:lvl w:ilvl="0">
      <w:start w:val="1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4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  <w:color w:val="auto"/>
      </w:rPr>
    </w:lvl>
  </w:abstractNum>
  <w:abstractNum w:abstractNumId="12" w15:restartNumberingAfterBreak="0">
    <w:nsid w:val="47BC4CF5"/>
    <w:multiLevelType w:val="hybridMultilevel"/>
    <w:tmpl w:val="4C386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820FC"/>
    <w:multiLevelType w:val="multilevel"/>
    <w:tmpl w:val="7D5460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Restart w:val="0"/>
      <w:pStyle w:val="paragrafesrasas2lygis"/>
      <w:isLgl/>
      <w:lvlText w:val="%2."/>
      <w:lvlJc w:val="left"/>
      <w:pPr>
        <w:ind w:left="1059" w:hanging="49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18" w:hanging="567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45C08CD"/>
    <w:multiLevelType w:val="hybridMultilevel"/>
    <w:tmpl w:val="006A3516"/>
    <w:lvl w:ilvl="0" w:tplc="06A0952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03F1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85A370A"/>
    <w:multiLevelType w:val="multilevel"/>
    <w:tmpl w:val="F5F66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7" w15:restartNumberingAfterBreak="0">
    <w:nsid w:val="5A18012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18" w15:restartNumberingAfterBreak="0">
    <w:nsid w:val="5BAC119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F6565B6"/>
    <w:multiLevelType w:val="multilevel"/>
    <w:tmpl w:val="86F6F720"/>
    <w:lvl w:ilvl="0">
      <w:start w:val="7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5FDA0430"/>
    <w:multiLevelType w:val="multilevel"/>
    <w:tmpl w:val="A7FCDFA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284" w:hanging="284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4" w:hanging="284"/>
      </w:pPr>
      <w:rPr>
        <w:rFonts w:hint="default"/>
      </w:rPr>
    </w:lvl>
  </w:abstractNum>
  <w:abstractNum w:abstractNumId="21" w15:restartNumberingAfterBreak="0">
    <w:nsid w:val="60636F7E"/>
    <w:multiLevelType w:val="multilevel"/>
    <w:tmpl w:val="1BEA4DE0"/>
    <w:lvl w:ilvl="0">
      <w:start w:val="4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7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22" w15:restartNumberingAfterBreak="0">
    <w:nsid w:val="61553AE5"/>
    <w:multiLevelType w:val="multilevel"/>
    <w:tmpl w:val="678C0334"/>
    <w:lvl w:ilvl="0">
      <w:start w:val="4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3" w15:restartNumberingAfterBreak="0">
    <w:nsid w:val="76CC49CB"/>
    <w:multiLevelType w:val="multilevel"/>
    <w:tmpl w:val="66BEF4A4"/>
    <w:lvl w:ilvl="0">
      <w:start w:val="7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4" w15:restartNumberingAfterBreak="0">
    <w:nsid w:val="77ED19F9"/>
    <w:multiLevelType w:val="hybridMultilevel"/>
    <w:tmpl w:val="4E6C01C4"/>
    <w:lvl w:ilvl="0" w:tplc="5FEC7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489D"/>
    <w:multiLevelType w:val="multilevel"/>
    <w:tmpl w:val="F5F66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6" w15:restartNumberingAfterBreak="0">
    <w:nsid w:val="7F81488D"/>
    <w:multiLevelType w:val="multilevel"/>
    <w:tmpl w:val="F5BA7CAE"/>
    <w:lvl w:ilvl="0">
      <w:start w:val="4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7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27" w15:restartNumberingAfterBreak="0">
    <w:nsid w:val="7F901CEA"/>
    <w:multiLevelType w:val="hybridMultilevel"/>
    <w:tmpl w:val="FDA68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22"/>
  </w:num>
  <w:num w:numId="4">
    <w:abstractNumId w:val="9"/>
  </w:num>
  <w:num w:numId="5">
    <w:abstractNumId w:val="0"/>
  </w:num>
  <w:num w:numId="6">
    <w:abstractNumId w:val="27"/>
  </w:num>
  <w:num w:numId="7">
    <w:abstractNumId w:val="7"/>
  </w:num>
  <w:num w:numId="8">
    <w:abstractNumId w:val="6"/>
  </w:num>
  <w:num w:numId="9">
    <w:abstractNumId w:val="1"/>
  </w:num>
  <w:num w:numId="10">
    <w:abstractNumId w:val="16"/>
  </w:num>
  <w:num w:numId="11">
    <w:abstractNumId w:val="11"/>
  </w:num>
  <w:num w:numId="12">
    <w:abstractNumId w:val="25"/>
  </w:num>
  <w:num w:numId="13">
    <w:abstractNumId w:val="17"/>
  </w:num>
  <w:num w:numId="14">
    <w:abstractNumId w:val="8"/>
  </w:num>
  <w:num w:numId="15">
    <w:abstractNumId w:val="10"/>
  </w:num>
  <w:num w:numId="16">
    <w:abstractNumId w:val="2"/>
  </w:num>
  <w:num w:numId="17">
    <w:abstractNumId w:val="3"/>
  </w:num>
  <w:num w:numId="18">
    <w:abstractNumId w:val="14"/>
  </w:num>
  <w:num w:numId="19">
    <w:abstractNumId w:val="15"/>
  </w:num>
  <w:num w:numId="20">
    <w:abstractNumId w:val="24"/>
  </w:num>
  <w:num w:numId="21">
    <w:abstractNumId w:val="18"/>
  </w:num>
  <w:num w:numId="22">
    <w:abstractNumId w:val="4"/>
  </w:num>
  <w:num w:numId="23">
    <w:abstractNumId w:val="12"/>
  </w:num>
  <w:num w:numId="24">
    <w:abstractNumId w:val="5"/>
  </w:num>
  <w:num w:numId="25">
    <w:abstractNumId w:val="26"/>
  </w:num>
  <w:num w:numId="26">
    <w:abstractNumId w:val="21"/>
  </w:num>
  <w:num w:numId="27">
    <w:abstractNumId w:val="19"/>
  </w:num>
  <w:num w:numId="28">
    <w:abstractNumId w:val="23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481"/>
    <w:rsid w:val="0000015D"/>
    <w:rsid w:val="000160DD"/>
    <w:rsid w:val="00017298"/>
    <w:rsid w:val="00035C97"/>
    <w:rsid w:val="00043940"/>
    <w:rsid w:val="00044824"/>
    <w:rsid w:val="0004595C"/>
    <w:rsid w:val="0005513C"/>
    <w:rsid w:val="000569D2"/>
    <w:rsid w:val="0006310E"/>
    <w:rsid w:val="000664BF"/>
    <w:rsid w:val="00074EF7"/>
    <w:rsid w:val="00077481"/>
    <w:rsid w:val="00092CB1"/>
    <w:rsid w:val="00097905"/>
    <w:rsid w:val="000A0803"/>
    <w:rsid w:val="000A6875"/>
    <w:rsid w:val="000C044D"/>
    <w:rsid w:val="000C49C7"/>
    <w:rsid w:val="000C6AE1"/>
    <w:rsid w:val="000C7E7E"/>
    <w:rsid w:val="000D17FC"/>
    <w:rsid w:val="000D4BA1"/>
    <w:rsid w:val="000D5A2D"/>
    <w:rsid w:val="000E6141"/>
    <w:rsid w:val="000F3035"/>
    <w:rsid w:val="000F375E"/>
    <w:rsid w:val="001106D3"/>
    <w:rsid w:val="00120A74"/>
    <w:rsid w:val="00121A10"/>
    <w:rsid w:val="00121DD7"/>
    <w:rsid w:val="001223CC"/>
    <w:rsid w:val="00123B07"/>
    <w:rsid w:val="00126CA4"/>
    <w:rsid w:val="00135D5C"/>
    <w:rsid w:val="00136AB2"/>
    <w:rsid w:val="00137B07"/>
    <w:rsid w:val="00137E69"/>
    <w:rsid w:val="0014042D"/>
    <w:rsid w:val="00147D61"/>
    <w:rsid w:val="001511F2"/>
    <w:rsid w:val="00152287"/>
    <w:rsid w:val="001566FC"/>
    <w:rsid w:val="00156CB1"/>
    <w:rsid w:val="00156D9A"/>
    <w:rsid w:val="001646AA"/>
    <w:rsid w:val="001657F4"/>
    <w:rsid w:val="00165AF4"/>
    <w:rsid w:val="00171918"/>
    <w:rsid w:val="001720C2"/>
    <w:rsid w:val="001732C6"/>
    <w:rsid w:val="001818D1"/>
    <w:rsid w:val="00184402"/>
    <w:rsid w:val="001854D3"/>
    <w:rsid w:val="001B0F19"/>
    <w:rsid w:val="001B181C"/>
    <w:rsid w:val="001C3ABA"/>
    <w:rsid w:val="001C682F"/>
    <w:rsid w:val="001D11BC"/>
    <w:rsid w:val="001D2123"/>
    <w:rsid w:val="001D4692"/>
    <w:rsid w:val="001E03F2"/>
    <w:rsid w:val="001F535C"/>
    <w:rsid w:val="001F5535"/>
    <w:rsid w:val="00200F65"/>
    <w:rsid w:val="00201A42"/>
    <w:rsid w:val="0021507B"/>
    <w:rsid w:val="002170DB"/>
    <w:rsid w:val="002211CE"/>
    <w:rsid w:val="00222BAF"/>
    <w:rsid w:val="002255F4"/>
    <w:rsid w:val="0022701B"/>
    <w:rsid w:val="00232B78"/>
    <w:rsid w:val="00235680"/>
    <w:rsid w:val="00242719"/>
    <w:rsid w:val="00244420"/>
    <w:rsid w:val="00253ADC"/>
    <w:rsid w:val="00261FC3"/>
    <w:rsid w:val="00263505"/>
    <w:rsid w:val="00280EBA"/>
    <w:rsid w:val="00285E3F"/>
    <w:rsid w:val="002862E2"/>
    <w:rsid w:val="00291588"/>
    <w:rsid w:val="00295843"/>
    <w:rsid w:val="002962E3"/>
    <w:rsid w:val="002A1AEE"/>
    <w:rsid w:val="002A5CC2"/>
    <w:rsid w:val="002B1CA0"/>
    <w:rsid w:val="002C2DCD"/>
    <w:rsid w:val="002C5B95"/>
    <w:rsid w:val="002D1880"/>
    <w:rsid w:val="002D66F1"/>
    <w:rsid w:val="002D7DB5"/>
    <w:rsid w:val="002E1F98"/>
    <w:rsid w:val="002E4F22"/>
    <w:rsid w:val="002E6E13"/>
    <w:rsid w:val="002E7026"/>
    <w:rsid w:val="002F1D04"/>
    <w:rsid w:val="002F1E9D"/>
    <w:rsid w:val="002F3E44"/>
    <w:rsid w:val="00311566"/>
    <w:rsid w:val="003136C0"/>
    <w:rsid w:val="003244B1"/>
    <w:rsid w:val="003259C0"/>
    <w:rsid w:val="00326FD2"/>
    <w:rsid w:val="003336A5"/>
    <w:rsid w:val="0034025E"/>
    <w:rsid w:val="0034248F"/>
    <w:rsid w:val="003474B4"/>
    <w:rsid w:val="003518D4"/>
    <w:rsid w:val="003529B7"/>
    <w:rsid w:val="003553A4"/>
    <w:rsid w:val="00357604"/>
    <w:rsid w:val="003579AD"/>
    <w:rsid w:val="003601C2"/>
    <w:rsid w:val="00361661"/>
    <w:rsid w:val="00361E68"/>
    <w:rsid w:val="00363201"/>
    <w:rsid w:val="00364A81"/>
    <w:rsid w:val="00366BB2"/>
    <w:rsid w:val="00370AF8"/>
    <w:rsid w:val="00372BB0"/>
    <w:rsid w:val="00373241"/>
    <w:rsid w:val="00374A79"/>
    <w:rsid w:val="00376470"/>
    <w:rsid w:val="003767CD"/>
    <w:rsid w:val="003821D7"/>
    <w:rsid w:val="00385EB7"/>
    <w:rsid w:val="00386CE0"/>
    <w:rsid w:val="00392BDB"/>
    <w:rsid w:val="00394DDC"/>
    <w:rsid w:val="003A0986"/>
    <w:rsid w:val="003A3E0A"/>
    <w:rsid w:val="003A4572"/>
    <w:rsid w:val="003A5ADB"/>
    <w:rsid w:val="003B0197"/>
    <w:rsid w:val="003B2D3C"/>
    <w:rsid w:val="003D0001"/>
    <w:rsid w:val="003D2907"/>
    <w:rsid w:val="003D2997"/>
    <w:rsid w:val="003D3056"/>
    <w:rsid w:val="003D69B8"/>
    <w:rsid w:val="003E4CB9"/>
    <w:rsid w:val="003E7579"/>
    <w:rsid w:val="003F052E"/>
    <w:rsid w:val="003F2159"/>
    <w:rsid w:val="003F500F"/>
    <w:rsid w:val="003F5FED"/>
    <w:rsid w:val="0040277F"/>
    <w:rsid w:val="00406B3D"/>
    <w:rsid w:val="00406F3D"/>
    <w:rsid w:val="00412A1C"/>
    <w:rsid w:val="00413A7A"/>
    <w:rsid w:val="0042120E"/>
    <w:rsid w:val="0042649A"/>
    <w:rsid w:val="00436823"/>
    <w:rsid w:val="0044017D"/>
    <w:rsid w:val="00444429"/>
    <w:rsid w:val="004574F7"/>
    <w:rsid w:val="00474FE8"/>
    <w:rsid w:val="00475332"/>
    <w:rsid w:val="004832ED"/>
    <w:rsid w:val="00485BBC"/>
    <w:rsid w:val="00486A64"/>
    <w:rsid w:val="004900F7"/>
    <w:rsid w:val="00490A9B"/>
    <w:rsid w:val="004A0E73"/>
    <w:rsid w:val="004A464E"/>
    <w:rsid w:val="004A5451"/>
    <w:rsid w:val="004C3EF7"/>
    <w:rsid w:val="004C5426"/>
    <w:rsid w:val="004D17FB"/>
    <w:rsid w:val="004D2967"/>
    <w:rsid w:val="004E2257"/>
    <w:rsid w:val="004E2949"/>
    <w:rsid w:val="004E37CF"/>
    <w:rsid w:val="004F3661"/>
    <w:rsid w:val="004F714B"/>
    <w:rsid w:val="0050225B"/>
    <w:rsid w:val="00506CDF"/>
    <w:rsid w:val="005109DE"/>
    <w:rsid w:val="0051675A"/>
    <w:rsid w:val="00525BCA"/>
    <w:rsid w:val="00525CC4"/>
    <w:rsid w:val="00533C6C"/>
    <w:rsid w:val="00540093"/>
    <w:rsid w:val="00542D1D"/>
    <w:rsid w:val="005469B3"/>
    <w:rsid w:val="005508CB"/>
    <w:rsid w:val="005528B6"/>
    <w:rsid w:val="00554605"/>
    <w:rsid w:val="005660BE"/>
    <w:rsid w:val="00571EED"/>
    <w:rsid w:val="00582A95"/>
    <w:rsid w:val="00584FD0"/>
    <w:rsid w:val="00586777"/>
    <w:rsid w:val="00592090"/>
    <w:rsid w:val="0059266C"/>
    <w:rsid w:val="00592F9C"/>
    <w:rsid w:val="00592FF2"/>
    <w:rsid w:val="0059358B"/>
    <w:rsid w:val="005A2A18"/>
    <w:rsid w:val="005A7AC8"/>
    <w:rsid w:val="005B5FAB"/>
    <w:rsid w:val="005C737E"/>
    <w:rsid w:val="005D2D84"/>
    <w:rsid w:val="005D6C56"/>
    <w:rsid w:val="005D7F53"/>
    <w:rsid w:val="005E0D53"/>
    <w:rsid w:val="005E1CF5"/>
    <w:rsid w:val="005E31D4"/>
    <w:rsid w:val="005E37AD"/>
    <w:rsid w:val="005E6455"/>
    <w:rsid w:val="005E777E"/>
    <w:rsid w:val="005F025B"/>
    <w:rsid w:val="005F4506"/>
    <w:rsid w:val="005F72C9"/>
    <w:rsid w:val="005F7DBF"/>
    <w:rsid w:val="006014B6"/>
    <w:rsid w:val="00604928"/>
    <w:rsid w:val="006129E4"/>
    <w:rsid w:val="00613E27"/>
    <w:rsid w:val="00620710"/>
    <w:rsid w:val="006242BF"/>
    <w:rsid w:val="00625BAB"/>
    <w:rsid w:val="0063222D"/>
    <w:rsid w:val="00642A59"/>
    <w:rsid w:val="00643EC0"/>
    <w:rsid w:val="00644909"/>
    <w:rsid w:val="006463A5"/>
    <w:rsid w:val="0065018C"/>
    <w:rsid w:val="0065129C"/>
    <w:rsid w:val="00654173"/>
    <w:rsid w:val="00654C7D"/>
    <w:rsid w:val="00654C83"/>
    <w:rsid w:val="00655C73"/>
    <w:rsid w:val="006603B9"/>
    <w:rsid w:val="006623D7"/>
    <w:rsid w:val="00663BC3"/>
    <w:rsid w:val="006745D3"/>
    <w:rsid w:val="00674E74"/>
    <w:rsid w:val="00675FDA"/>
    <w:rsid w:val="006806B0"/>
    <w:rsid w:val="00685E77"/>
    <w:rsid w:val="006939D6"/>
    <w:rsid w:val="00694E1D"/>
    <w:rsid w:val="00697BB9"/>
    <w:rsid w:val="006B09AE"/>
    <w:rsid w:val="006B18A1"/>
    <w:rsid w:val="006B26EA"/>
    <w:rsid w:val="006C2BEB"/>
    <w:rsid w:val="006C5478"/>
    <w:rsid w:val="006C75B9"/>
    <w:rsid w:val="006E5473"/>
    <w:rsid w:val="006F4DCF"/>
    <w:rsid w:val="007022BF"/>
    <w:rsid w:val="00706A36"/>
    <w:rsid w:val="0071019E"/>
    <w:rsid w:val="00712C3C"/>
    <w:rsid w:val="00715DC3"/>
    <w:rsid w:val="007260B8"/>
    <w:rsid w:val="00731116"/>
    <w:rsid w:val="007359EE"/>
    <w:rsid w:val="00735C2B"/>
    <w:rsid w:val="00747576"/>
    <w:rsid w:val="00747C20"/>
    <w:rsid w:val="00764EF9"/>
    <w:rsid w:val="00772D8D"/>
    <w:rsid w:val="0077332D"/>
    <w:rsid w:val="0077574A"/>
    <w:rsid w:val="007775C9"/>
    <w:rsid w:val="0078299D"/>
    <w:rsid w:val="007873F2"/>
    <w:rsid w:val="00793FED"/>
    <w:rsid w:val="00794FCF"/>
    <w:rsid w:val="007A2E11"/>
    <w:rsid w:val="007A4C16"/>
    <w:rsid w:val="007A5B75"/>
    <w:rsid w:val="007B1F16"/>
    <w:rsid w:val="007C01A8"/>
    <w:rsid w:val="007C2E6E"/>
    <w:rsid w:val="007D0154"/>
    <w:rsid w:val="007D4562"/>
    <w:rsid w:val="007D4AAF"/>
    <w:rsid w:val="007D5997"/>
    <w:rsid w:val="007D6F1F"/>
    <w:rsid w:val="007D7A74"/>
    <w:rsid w:val="007E671D"/>
    <w:rsid w:val="007F1F7F"/>
    <w:rsid w:val="007F6B31"/>
    <w:rsid w:val="00801368"/>
    <w:rsid w:val="008015C2"/>
    <w:rsid w:val="0080497A"/>
    <w:rsid w:val="00804D80"/>
    <w:rsid w:val="008078B9"/>
    <w:rsid w:val="00813E81"/>
    <w:rsid w:val="00815E41"/>
    <w:rsid w:val="00816C71"/>
    <w:rsid w:val="0084387B"/>
    <w:rsid w:val="00843C89"/>
    <w:rsid w:val="0085114A"/>
    <w:rsid w:val="008545D6"/>
    <w:rsid w:val="0085499B"/>
    <w:rsid w:val="0085741C"/>
    <w:rsid w:val="00857CFC"/>
    <w:rsid w:val="00861E99"/>
    <w:rsid w:val="00872606"/>
    <w:rsid w:val="008757BE"/>
    <w:rsid w:val="00880488"/>
    <w:rsid w:val="008809F1"/>
    <w:rsid w:val="00882A68"/>
    <w:rsid w:val="00896244"/>
    <w:rsid w:val="008A0250"/>
    <w:rsid w:val="008A131D"/>
    <w:rsid w:val="008A4388"/>
    <w:rsid w:val="008A4991"/>
    <w:rsid w:val="008B3A93"/>
    <w:rsid w:val="008B4D4B"/>
    <w:rsid w:val="008B7BAA"/>
    <w:rsid w:val="008C5C7F"/>
    <w:rsid w:val="008D1429"/>
    <w:rsid w:val="008D33F3"/>
    <w:rsid w:val="008D7498"/>
    <w:rsid w:val="008D7B2D"/>
    <w:rsid w:val="008F15AA"/>
    <w:rsid w:val="008F22CB"/>
    <w:rsid w:val="008F26A8"/>
    <w:rsid w:val="0090054A"/>
    <w:rsid w:val="00901FFB"/>
    <w:rsid w:val="00911B19"/>
    <w:rsid w:val="00911C0B"/>
    <w:rsid w:val="00917A9B"/>
    <w:rsid w:val="00917E58"/>
    <w:rsid w:val="009201D6"/>
    <w:rsid w:val="00920DBD"/>
    <w:rsid w:val="009228E6"/>
    <w:rsid w:val="00923735"/>
    <w:rsid w:val="00923BD6"/>
    <w:rsid w:val="009366BE"/>
    <w:rsid w:val="0094292D"/>
    <w:rsid w:val="0094310C"/>
    <w:rsid w:val="009438EB"/>
    <w:rsid w:val="00953373"/>
    <w:rsid w:val="0095511D"/>
    <w:rsid w:val="009565E2"/>
    <w:rsid w:val="00956FDB"/>
    <w:rsid w:val="0096346B"/>
    <w:rsid w:val="00965D7D"/>
    <w:rsid w:val="009705B4"/>
    <w:rsid w:val="009760D1"/>
    <w:rsid w:val="009764DD"/>
    <w:rsid w:val="00980687"/>
    <w:rsid w:val="009916C3"/>
    <w:rsid w:val="00995C6A"/>
    <w:rsid w:val="009A7D9C"/>
    <w:rsid w:val="009B797D"/>
    <w:rsid w:val="009C47EE"/>
    <w:rsid w:val="009C52CF"/>
    <w:rsid w:val="009D11DA"/>
    <w:rsid w:val="009D2A9B"/>
    <w:rsid w:val="009D7714"/>
    <w:rsid w:val="009D775F"/>
    <w:rsid w:val="009E0E27"/>
    <w:rsid w:val="009E360F"/>
    <w:rsid w:val="009E5837"/>
    <w:rsid w:val="009F0646"/>
    <w:rsid w:val="009F550D"/>
    <w:rsid w:val="009F57B3"/>
    <w:rsid w:val="009F5831"/>
    <w:rsid w:val="00A013B2"/>
    <w:rsid w:val="00A01CE5"/>
    <w:rsid w:val="00A11D76"/>
    <w:rsid w:val="00A17178"/>
    <w:rsid w:val="00A1724C"/>
    <w:rsid w:val="00A23B33"/>
    <w:rsid w:val="00A32617"/>
    <w:rsid w:val="00A34068"/>
    <w:rsid w:val="00A46311"/>
    <w:rsid w:val="00A639E1"/>
    <w:rsid w:val="00A708E6"/>
    <w:rsid w:val="00A76967"/>
    <w:rsid w:val="00A80040"/>
    <w:rsid w:val="00A95CDB"/>
    <w:rsid w:val="00A970FD"/>
    <w:rsid w:val="00AA3669"/>
    <w:rsid w:val="00AA42D3"/>
    <w:rsid w:val="00AA4B78"/>
    <w:rsid w:val="00AB4DD9"/>
    <w:rsid w:val="00AB62D6"/>
    <w:rsid w:val="00AC0B79"/>
    <w:rsid w:val="00AD17C1"/>
    <w:rsid w:val="00AD29DC"/>
    <w:rsid w:val="00AD37C7"/>
    <w:rsid w:val="00AE2953"/>
    <w:rsid w:val="00AE3BF1"/>
    <w:rsid w:val="00AF2F4B"/>
    <w:rsid w:val="00B02848"/>
    <w:rsid w:val="00B0545D"/>
    <w:rsid w:val="00B11853"/>
    <w:rsid w:val="00B15255"/>
    <w:rsid w:val="00B17615"/>
    <w:rsid w:val="00B207AE"/>
    <w:rsid w:val="00B21F66"/>
    <w:rsid w:val="00B225DD"/>
    <w:rsid w:val="00B2678F"/>
    <w:rsid w:val="00B337C6"/>
    <w:rsid w:val="00B418F7"/>
    <w:rsid w:val="00B43690"/>
    <w:rsid w:val="00B43F46"/>
    <w:rsid w:val="00B470E0"/>
    <w:rsid w:val="00B51CF9"/>
    <w:rsid w:val="00B54917"/>
    <w:rsid w:val="00B65BFA"/>
    <w:rsid w:val="00B65DF0"/>
    <w:rsid w:val="00B66DBC"/>
    <w:rsid w:val="00B734BE"/>
    <w:rsid w:val="00B738A8"/>
    <w:rsid w:val="00B741E4"/>
    <w:rsid w:val="00B76AD2"/>
    <w:rsid w:val="00B77B03"/>
    <w:rsid w:val="00B81253"/>
    <w:rsid w:val="00B84E44"/>
    <w:rsid w:val="00B95085"/>
    <w:rsid w:val="00BA4431"/>
    <w:rsid w:val="00BA54B0"/>
    <w:rsid w:val="00BB118F"/>
    <w:rsid w:val="00BB5195"/>
    <w:rsid w:val="00BB5BB2"/>
    <w:rsid w:val="00BB7705"/>
    <w:rsid w:val="00BC08D3"/>
    <w:rsid w:val="00BC182A"/>
    <w:rsid w:val="00BD0CE7"/>
    <w:rsid w:val="00BD0DFD"/>
    <w:rsid w:val="00BD2D0E"/>
    <w:rsid w:val="00BD56C8"/>
    <w:rsid w:val="00BD719E"/>
    <w:rsid w:val="00BE0B44"/>
    <w:rsid w:val="00BE616D"/>
    <w:rsid w:val="00BF1911"/>
    <w:rsid w:val="00BF3C1C"/>
    <w:rsid w:val="00BF5EBA"/>
    <w:rsid w:val="00C06B12"/>
    <w:rsid w:val="00C06CB9"/>
    <w:rsid w:val="00C1077A"/>
    <w:rsid w:val="00C12C4B"/>
    <w:rsid w:val="00C171C0"/>
    <w:rsid w:val="00C22B92"/>
    <w:rsid w:val="00C2483E"/>
    <w:rsid w:val="00C276C4"/>
    <w:rsid w:val="00C30C49"/>
    <w:rsid w:val="00C36013"/>
    <w:rsid w:val="00C4570C"/>
    <w:rsid w:val="00C55A19"/>
    <w:rsid w:val="00C65EE5"/>
    <w:rsid w:val="00C7105C"/>
    <w:rsid w:val="00C73B98"/>
    <w:rsid w:val="00C7780D"/>
    <w:rsid w:val="00C961B5"/>
    <w:rsid w:val="00C9778F"/>
    <w:rsid w:val="00CA1D28"/>
    <w:rsid w:val="00CA322D"/>
    <w:rsid w:val="00CA4AC4"/>
    <w:rsid w:val="00CB38DA"/>
    <w:rsid w:val="00CB4D79"/>
    <w:rsid w:val="00CB5FE3"/>
    <w:rsid w:val="00CB62B0"/>
    <w:rsid w:val="00CC11EF"/>
    <w:rsid w:val="00CC1771"/>
    <w:rsid w:val="00CD03D8"/>
    <w:rsid w:val="00CD2D12"/>
    <w:rsid w:val="00CD730D"/>
    <w:rsid w:val="00CE1BDF"/>
    <w:rsid w:val="00CE22E4"/>
    <w:rsid w:val="00CE264A"/>
    <w:rsid w:val="00CF117C"/>
    <w:rsid w:val="00CF502D"/>
    <w:rsid w:val="00D02DC5"/>
    <w:rsid w:val="00D039E2"/>
    <w:rsid w:val="00D0580A"/>
    <w:rsid w:val="00D10664"/>
    <w:rsid w:val="00D141D4"/>
    <w:rsid w:val="00D24A33"/>
    <w:rsid w:val="00D30EA6"/>
    <w:rsid w:val="00D32141"/>
    <w:rsid w:val="00D32A44"/>
    <w:rsid w:val="00D33A30"/>
    <w:rsid w:val="00D37804"/>
    <w:rsid w:val="00D4193C"/>
    <w:rsid w:val="00D41996"/>
    <w:rsid w:val="00D43A73"/>
    <w:rsid w:val="00D43F5D"/>
    <w:rsid w:val="00D510BB"/>
    <w:rsid w:val="00D52F5D"/>
    <w:rsid w:val="00D62521"/>
    <w:rsid w:val="00D65126"/>
    <w:rsid w:val="00D72002"/>
    <w:rsid w:val="00D72CE9"/>
    <w:rsid w:val="00D76703"/>
    <w:rsid w:val="00D8249D"/>
    <w:rsid w:val="00D907F5"/>
    <w:rsid w:val="00DA045E"/>
    <w:rsid w:val="00DA37E5"/>
    <w:rsid w:val="00DA6D99"/>
    <w:rsid w:val="00DB1037"/>
    <w:rsid w:val="00DB39E4"/>
    <w:rsid w:val="00DC73E9"/>
    <w:rsid w:val="00DD25E4"/>
    <w:rsid w:val="00DE7DE6"/>
    <w:rsid w:val="00DF5475"/>
    <w:rsid w:val="00DF560C"/>
    <w:rsid w:val="00DF71E9"/>
    <w:rsid w:val="00E0273C"/>
    <w:rsid w:val="00E06671"/>
    <w:rsid w:val="00E079DA"/>
    <w:rsid w:val="00E16A4C"/>
    <w:rsid w:val="00E1705C"/>
    <w:rsid w:val="00E30411"/>
    <w:rsid w:val="00E40311"/>
    <w:rsid w:val="00E53E56"/>
    <w:rsid w:val="00E54DBB"/>
    <w:rsid w:val="00E56683"/>
    <w:rsid w:val="00E571F2"/>
    <w:rsid w:val="00E602CD"/>
    <w:rsid w:val="00E61148"/>
    <w:rsid w:val="00E6547C"/>
    <w:rsid w:val="00E72938"/>
    <w:rsid w:val="00E72BA4"/>
    <w:rsid w:val="00E72D17"/>
    <w:rsid w:val="00E77B69"/>
    <w:rsid w:val="00E806D6"/>
    <w:rsid w:val="00E91DFB"/>
    <w:rsid w:val="00E94879"/>
    <w:rsid w:val="00E9694A"/>
    <w:rsid w:val="00EA09ED"/>
    <w:rsid w:val="00EA0E21"/>
    <w:rsid w:val="00EA4C7F"/>
    <w:rsid w:val="00EA5D1A"/>
    <w:rsid w:val="00EC0A0A"/>
    <w:rsid w:val="00EC0BDC"/>
    <w:rsid w:val="00EC2DF7"/>
    <w:rsid w:val="00EC2F43"/>
    <w:rsid w:val="00EC4C7C"/>
    <w:rsid w:val="00ED05AB"/>
    <w:rsid w:val="00ED0709"/>
    <w:rsid w:val="00ED44A7"/>
    <w:rsid w:val="00EE6360"/>
    <w:rsid w:val="00EE70E1"/>
    <w:rsid w:val="00EE78B4"/>
    <w:rsid w:val="00EF11B3"/>
    <w:rsid w:val="00EF45D2"/>
    <w:rsid w:val="00EF589F"/>
    <w:rsid w:val="00EF6494"/>
    <w:rsid w:val="00F01F0B"/>
    <w:rsid w:val="00F0453C"/>
    <w:rsid w:val="00F05FA4"/>
    <w:rsid w:val="00F11165"/>
    <w:rsid w:val="00F118FB"/>
    <w:rsid w:val="00F3160C"/>
    <w:rsid w:val="00F31E67"/>
    <w:rsid w:val="00F34F84"/>
    <w:rsid w:val="00F37DAB"/>
    <w:rsid w:val="00F4364E"/>
    <w:rsid w:val="00F44EEA"/>
    <w:rsid w:val="00F45B3A"/>
    <w:rsid w:val="00F45CF5"/>
    <w:rsid w:val="00F50C22"/>
    <w:rsid w:val="00F50FB1"/>
    <w:rsid w:val="00F56081"/>
    <w:rsid w:val="00F60DD4"/>
    <w:rsid w:val="00F6120C"/>
    <w:rsid w:val="00F653E1"/>
    <w:rsid w:val="00F67C4E"/>
    <w:rsid w:val="00F76A2E"/>
    <w:rsid w:val="00F849B5"/>
    <w:rsid w:val="00F952AC"/>
    <w:rsid w:val="00F97008"/>
    <w:rsid w:val="00FA0BBC"/>
    <w:rsid w:val="00FA4B57"/>
    <w:rsid w:val="00FB344D"/>
    <w:rsid w:val="00FB47E1"/>
    <w:rsid w:val="00FB767C"/>
    <w:rsid w:val="00FC0119"/>
    <w:rsid w:val="00FC07E4"/>
    <w:rsid w:val="00FC4764"/>
    <w:rsid w:val="00FC792A"/>
    <w:rsid w:val="00FD0D1D"/>
    <w:rsid w:val="00FD163D"/>
    <w:rsid w:val="00FD4662"/>
    <w:rsid w:val="00FE5496"/>
    <w:rsid w:val="00FE571C"/>
    <w:rsid w:val="00FE7DBA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5C81A7"/>
  <w15:chartTrackingRefBased/>
  <w15:docId w15:val="{2AEBAD28-558D-408F-AFF4-78678AE0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1lygis"/>
    <w:next w:val="Normal"/>
    <w:link w:val="Heading1Char"/>
    <w:uiPriority w:val="9"/>
    <w:qFormat/>
    <w:rsid w:val="00077481"/>
    <w:pPr>
      <w:spacing w:before="0" w:after="0" w:line="276" w:lineRule="auto"/>
      <w:outlineLv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7481"/>
    <w:rPr>
      <w:rFonts w:ascii="Times New Roman" w:eastAsia="Times New Roman" w:hAnsi="Times New Roman" w:cs="Times New Roman"/>
      <w:b/>
      <w:iCs/>
      <w:caps/>
      <w:lang w:val="en-GB"/>
    </w:rPr>
  </w:style>
  <w:style w:type="character" w:styleId="Hyperlink">
    <w:name w:val="Hyperlink"/>
    <w:basedOn w:val="DefaultParagraphFont"/>
    <w:uiPriority w:val="99"/>
    <w:rsid w:val="00077481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FA4B57"/>
    <w:pPr>
      <w:tabs>
        <w:tab w:val="left" w:pos="720"/>
        <w:tab w:val="right" w:leader="dot" w:pos="9639"/>
      </w:tabs>
      <w:spacing w:after="120"/>
    </w:pPr>
    <w:rPr>
      <w:b/>
      <w:smallCaps/>
      <w:noProof/>
      <w:color w:val="833C0B" w:themeColor="accent2" w:themeShade="80"/>
    </w:rPr>
  </w:style>
  <w:style w:type="paragraph" w:styleId="ListParagraph">
    <w:name w:val="List Paragraph"/>
    <w:aliases w:val="Numbering,ERP-List Paragraph,List Paragraph11,List Paragraph111,Medium Grid 1 - Accent 21,List Paragraph2,Buletai,List Paragraph21,lp1,Bullet 1,Use Case List Paragraph,Sąrašo pastraipa1,Bullet EY,Paragraph,List Paragraph Red"/>
    <w:basedOn w:val="Normal"/>
    <w:link w:val="ListParagraphChar"/>
    <w:uiPriority w:val="34"/>
    <w:qFormat/>
    <w:rsid w:val="00077481"/>
    <w:pPr>
      <w:ind w:left="720"/>
      <w:contextualSpacing/>
    </w:pPr>
  </w:style>
  <w:style w:type="paragraph" w:customStyle="1" w:styleId="1lygis">
    <w:name w:val="_1 lygis"/>
    <w:basedOn w:val="Normal"/>
    <w:link w:val="1lygisDiagrama"/>
    <w:qFormat/>
    <w:rsid w:val="00077481"/>
    <w:pPr>
      <w:spacing w:before="240" w:after="240"/>
      <w:jc w:val="both"/>
    </w:pPr>
    <w:rPr>
      <w:b/>
      <w:iCs/>
      <w:caps/>
    </w:rPr>
  </w:style>
  <w:style w:type="paragraph" w:customStyle="1" w:styleId="paragrafesrasas2lygis">
    <w:name w:val="_paragrafe sąrasas 2 lygis"/>
    <w:basedOn w:val="BodyTextIndent2"/>
    <w:link w:val="paragrafesrasas2lygisDiagrama"/>
    <w:qFormat/>
    <w:rsid w:val="00077481"/>
    <w:pPr>
      <w:numPr>
        <w:ilvl w:val="1"/>
        <w:numId w:val="1"/>
      </w:numPr>
      <w:spacing w:line="276" w:lineRule="auto"/>
      <w:jc w:val="both"/>
    </w:pPr>
    <w:rPr>
      <w:sz w:val="22"/>
      <w:szCs w:val="22"/>
    </w:rPr>
  </w:style>
  <w:style w:type="table" w:styleId="TableGrid">
    <w:name w:val="Table Grid"/>
    <w:basedOn w:val="TableNormal"/>
    <w:uiPriority w:val="59"/>
    <w:rsid w:val="0007748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esrasas2lygisDiagrama">
    <w:name w:val="_paragrafe sąrasas 2 lygis Diagrama"/>
    <w:basedOn w:val="DefaultParagraphFont"/>
    <w:link w:val="paragrafesrasas2lygis"/>
    <w:rsid w:val="00077481"/>
    <w:rPr>
      <w:rFonts w:ascii="Times New Roman" w:eastAsia="Times New Roman" w:hAnsi="Times New Roman" w:cs="Times New Roman"/>
      <w:lang w:val="en-GB"/>
    </w:rPr>
  </w:style>
  <w:style w:type="character" w:customStyle="1" w:styleId="1lygisDiagrama">
    <w:name w:val="_1 lygis Diagrama"/>
    <w:basedOn w:val="DefaultParagraphFont"/>
    <w:link w:val="1lygis"/>
    <w:rsid w:val="00077481"/>
    <w:rPr>
      <w:rFonts w:ascii="Times New Roman" w:eastAsia="Times New Roman" w:hAnsi="Times New Roman" w:cs="Times New Roman"/>
      <w:b/>
      <w:iCs/>
      <w:caps/>
      <w:sz w:val="24"/>
      <w:szCs w:val="24"/>
      <w:lang w:val="en-GB"/>
    </w:rPr>
  </w:style>
  <w:style w:type="character" w:customStyle="1" w:styleId="ListParagraphChar">
    <w:name w:val="List Paragraph Char"/>
    <w:aliases w:val="Numbering Char,ERP-List Paragraph Char,List Paragraph11 Char,List Paragraph111 Char,Medium Grid 1 - Accent 21 Char,List Paragraph2 Char,Buletai Char,List Paragraph21 Char,lp1 Char,Bullet 1 Char,Use Case List Paragraph Char"/>
    <w:link w:val="ListParagraph"/>
    <w:uiPriority w:val="34"/>
    <w:rsid w:val="0007748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7748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7748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semiHidden/>
    <w:unhideWhenUsed/>
    <w:rsid w:val="00E53E56"/>
    <w:rPr>
      <w:sz w:val="16"/>
      <w:szCs w:val="16"/>
    </w:rPr>
  </w:style>
  <w:style w:type="character" w:customStyle="1" w:styleId="Salygos2Diagrama">
    <w:name w:val="Salygos 2 Diagrama"/>
    <w:basedOn w:val="DefaultParagraphFont"/>
    <w:link w:val="Salygos2"/>
    <w:uiPriority w:val="99"/>
    <w:locked/>
    <w:rsid w:val="00815E41"/>
  </w:style>
  <w:style w:type="paragraph" w:customStyle="1" w:styleId="Salygos2">
    <w:name w:val="Salygos 2"/>
    <w:basedOn w:val="Normal"/>
    <w:link w:val="Salygos2Diagrama"/>
    <w:uiPriority w:val="99"/>
    <w:rsid w:val="00815E41"/>
    <w:pPr>
      <w:spacing w:before="240" w:after="240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815E41"/>
    <w:pPr>
      <w:spacing w:after="120" w:line="276" w:lineRule="auto"/>
      <w:jc w:val="right"/>
    </w:pPr>
    <w:rPr>
      <w:b/>
      <w:color w:val="833C0B" w:themeColor="accent2" w:themeShade="80"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815E41"/>
    <w:rPr>
      <w:rFonts w:ascii="Times New Roman" w:eastAsia="Times New Roman" w:hAnsi="Times New Roman" w:cs="Times New Roman"/>
      <w:b/>
      <w:color w:val="833C0B" w:themeColor="accent2" w:themeShade="80"/>
    </w:rPr>
  </w:style>
  <w:style w:type="paragraph" w:styleId="Header">
    <w:name w:val="header"/>
    <w:basedOn w:val="Normal"/>
    <w:link w:val="HeaderChar"/>
    <w:uiPriority w:val="99"/>
    <w:unhideWhenUsed/>
    <w:rsid w:val="00815E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E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5E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E41"/>
    <w:rPr>
      <w:rFonts w:ascii="Times New Roman" w:eastAsia="Times New Roman" w:hAnsi="Times New Roman" w:cs="Times New Roman"/>
      <w:sz w:val="24"/>
      <w:szCs w:val="24"/>
    </w:rPr>
  </w:style>
  <w:style w:type="table" w:customStyle="1" w:styleId="ListTable31">
    <w:name w:val="List Table 31"/>
    <w:basedOn w:val="TableNormal"/>
    <w:uiPriority w:val="48"/>
    <w:rsid w:val="00C7105C"/>
    <w:pPr>
      <w:spacing w:after="0" w:line="240" w:lineRule="auto"/>
    </w:pPr>
    <w:rPr>
      <w:rFonts w:ascii="Times New Roman" w:hAnsi="Times New Roman"/>
      <w:sz w:val="24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FootnoteReference">
    <w:name w:val="footnote reference"/>
    <w:basedOn w:val="DefaultParagraphFont"/>
    <w:hidden/>
    <w:rsid w:val="00E571F2"/>
    <w:rPr>
      <w:rFonts w:ascii="Times New Roman" w:hAnsi="Times New Roman" w:cs="Times New Roman"/>
      <w:spacing w:val="0"/>
      <w:sz w:val="22"/>
      <w:szCs w:val="22"/>
      <w:vertAlign w:val="superscript"/>
      <w:lang w:val="en-GB"/>
    </w:rPr>
  </w:style>
  <w:style w:type="paragraph" w:styleId="FootnoteText">
    <w:name w:val="footnote text"/>
    <w:aliases w:val="Car,Footnote Text Blue,Footnote, Char,Char"/>
    <w:basedOn w:val="Normal"/>
    <w:next w:val="Normal"/>
    <w:link w:val="FootnoteTextChar"/>
    <w:autoRedefine/>
    <w:rsid w:val="00E571F2"/>
    <w:pPr>
      <w:widowControl w:val="0"/>
      <w:autoSpaceDE w:val="0"/>
      <w:autoSpaceDN w:val="0"/>
      <w:adjustRightInd w:val="0"/>
      <w:jc w:val="both"/>
    </w:pPr>
    <w:rPr>
      <w:rFonts w:eastAsia="SimSun"/>
      <w:sz w:val="16"/>
      <w:szCs w:val="16"/>
      <w:lang w:eastAsia="zh-CN" w:bidi="th-TH"/>
    </w:rPr>
  </w:style>
  <w:style w:type="character" w:customStyle="1" w:styleId="FootnoteTextChar">
    <w:name w:val="Footnote Text Char"/>
    <w:aliases w:val="Car Char,Footnote Text Blue Char,Footnote Char, Char Char,Char Char"/>
    <w:basedOn w:val="DefaultParagraphFont"/>
    <w:link w:val="FootnoteText"/>
    <w:rsid w:val="00E571F2"/>
    <w:rPr>
      <w:rFonts w:ascii="Times New Roman" w:eastAsia="SimSun" w:hAnsi="Times New Roman" w:cs="Times New Roman"/>
      <w:sz w:val="16"/>
      <w:szCs w:val="16"/>
      <w:lang w:eastAsia="zh-CN" w:bidi="th-TH"/>
    </w:rPr>
  </w:style>
  <w:style w:type="paragraph" w:customStyle="1" w:styleId="Pagrindinistekstas1">
    <w:name w:val="Pagrindinis tekstas1"/>
    <w:rsid w:val="00E571F2"/>
    <w:pPr>
      <w:snapToGri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</w:rPr>
  </w:style>
  <w:style w:type="paragraph" w:styleId="Revision">
    <w:name w:val="Revision"/>
    <w:hidden/>
    <w:uiPriority w:val="99"/>
    <w:semiHidden/>
    <w:rsid w:val="00E7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nhideWhenUsed/>
    <w:rsid w:val="00E079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079D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9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9D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D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DD9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55C73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3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3D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CD0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info@ambergrid.l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721BC78BF3B4B9541B92280103B5B" ma:contentTypeVersion="13" ma:contentTypeDescription="Create a new document." ma:contentTypeScope="" ma:versionID="525fce691a83073f4ffadc517263bb05">
  <xsd:schema xmlns:xsd="http://www.w3.org/2001/XMLSchema" xmlns:xs="http://www.w3.org/2001/XMLSchema" xmlns:p="http://schemas.microsoft.com/office/2006/metadata/properties" xmlns:ns2="55585a80-6d38-4df9-ac49-740f34237049" xmlns:ns3="36fcec5a-8cd1-41b8-ab35-e55ab28bc7fe" targetNamespace="http://schemas.microsoft.com/office/2006/metadata/properties" ma:root="true" ma:fieldsID="c19ebc666612a8008ffccb6c1dd33ccf" ns2:_="" ns3:_="">
    <xsd:import namespace="55585a80-6d38-4df9-ac49-740f34237049"/>
    <xsd:import namespace="36fcec5a-8cd1-41b8-ab35-e55ab28bc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85a80-6d38-4df9-ac49-740f34237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cec5a-8cd1-41b8-ab35-e55ab28bc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82A065-DA61-40C6-B8E0-AE02FD91D8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9C0533-FA1A-4069-A1C4-97200DFC33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389F04-4F8C-4503-9DF9-950840695A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85a80-6d38-4df9-ac49-740f34237049"/>
    <ds:schemaRef ds:uri="36fcec5a-8cd1-41b8-ab35-e55ab28bc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Lasyte</dc:creator>
  <cp:keywords/>
  <dc:description/>
  <cp:lastModifiedBy>Gintaras Buzkys</cp:lastModifiedBy>
  <cp:revision>433</cp:revision>
  <cp:lastPrinted>2022-02-01T10:50:00Z</cp:lastPrinted>
  <dcterms:created xsi:type="dcterms:W3CDTF">2022-01-24T12:33:00Z</dcterms:created>
  <dcterms:modified xsi:type="dcterms:W3CDTF">2022-03-02T07:49:00Z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0x010100CE0721BC78BF3B4B9541B92280103B5B</vt:lpwstr>
  </property>
</Properties>
</file>