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0519F" w14:textId="21BD25DA" w:rsidR="008F47F9" w:rsidRPr="008F47F9" w:rsidRDefault="008F47F9" w:rsidP="008F47F9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autoSpaceDE w:val="0"/>
        <w:autoSpaceDN w:val="0"/>
        <w:adjustRightInd w:val="0"/>
        <w:textAlignment w:val="center"/>
        <w:rPr>
          <w:rFonts w:asciiTheme="minorHAnsi" w:hAnsiTheme="minorHAnsi"/>
          <w:i/>
          <w:color w:val="000000"/>
          <w:sz w:val="22"/>
          <w:szCs w:val="22"/>
        </w:rPr>
      </w:pPr>
      <w:r w:rsidRPr="008F47F9">
        <w:rPr>
          <w:rFonts w:asciiTheme="minorHAnsi" w:hAnsiTheme="minorHAnsi"/>
          <w:i/>
          <w:color w:val="000000"/>
          <w:sz w:val="22"/>
          <w:szCs w:val="22"/>
        </w:rPr>
        <w:tab/>
      </w:r>
      <w:r w:rsidRPr="008F47F9">
        <w:rPr>
          <w:rFonts w:asciiTheme="minorHAnsi" w:hAnsiTheme="minorHAnsi"/>
          <w:i/>
          <w:color w:val="000000"/>
          <w:sz w:val="22"/>
          <w:szCs w:val="22"/>
        </w:rPr>
        <w:tab/>
      </w:r>
      <w:r w:rsidRPr="008F47F9">
        <w:rPr>
          <w:rFonts w:asciiTheme="minorHAnsi" w:hAnsiTheme="minorHAnsi"/>
          <w:i/>
          <w:color w:val="000000"/>
          <w:sz w:val="22"/>
          <w:szCs w:val="22"/>
        </w:rPr>
        <w:tab/>
      </w:r>
      <w:r w:rsidRPr="008F47F9">
        <w:rPr>
          <w:rFonts w:asciiTheme="minorHAnsi" w:hAnsiTheme="minorHAnsi"/>
          <w:i/>
          <w:color w:val="000000"/>
          <w:sz w:val="22"/>
          <w:szCs w:val="22"/>
        </w:rPr>
        <w:tab/>
      </w:r>
      <w:r w:rsidRPr="008F47F9">
        <w:rPr>
          <w:rFonts w:asciiTheme="minorHAnsi" w:hAnsiTheme="minorHAnsi"/>
          <w:i/>
          <w:color w:val="000000"/>
          <w:sz w:val="22"/>
          <w:szCs w:val="22"/>
        </w:rPr>
        <w:tab/>
      </w:r>
      <w:r w:rsidRPr="008F47F9">
        <w:rPr>
          <w:rFonts w:asciiTheme="minorHAnsi" w:hAnsiTheme="minorHAnsi"/>
          <w:i/>
          <w:color w:val="000000"/>
          <w:sz w:val="22"/>
          <w:szCs w:val="22"/>
        </w:rPr>
        <w:tab/>
      </w:r>
      <w:r w:rsidRPr="008F47F9">
        <w:rPr>
          <w:rFonts w:asciiTheme="minorHAnsi" w:hAnsiTheme="minorHAnsi"/>
          <w:i/>
          <w:color w:val="000000"/>
          <w:sz w:val="22"/>
          <w:szCs w:val="22"/>
        </w:rPr>
        <w:tab/>
      </w:r>
      <w:r w:rsidRPr="008F47F9">
        <w:rPr>
          <w:rFonts w:asciiTheme="minorHAnsi" w:hAnsiTheme="minorHAnsi"/>
          <w:i/>
          <w:color w:val="000000"/>
          <w:sz w:val="22"/>
          <w:szCs w:val="22"/>
        </w:rPr>
        <w:tab/>
      </w:r>
      <w:r w:rsidRPr="008F47F9">
        <w:rPr>
          <w:rFonts w:asciiTheme="minorHAnsi" w:hAnsiTheme="minorHAnsi"/>
          <w:i/>
          <w:color w:val="000000"/>
          <w:sz w:val="22"/>
          <w:szCs w:val="22"/>
        </w:rPr>
        <w:tab/>
      </w:r>
      <w:r w:rsidRPr="008F47F9">
        <w:rPr>
          <w:rFonts w:asciiTheme="minorHAnsi" w:hAnsiTheme="minorHAnsi"/>
          <w:i/>
          <w:color w:val="000000"/>
          <w:sz w:val="22"/>
          <w:szCs w:val="22"/>
        </w:rPr>
        <w:tab/>
      </w:r>
      <w:r w:rsidRPr="008F47F9">
        <w:rPr>
          <w:rFonts w:asciiTheme="minorHAnsi" w:hAnsiTheme="minorHAnsi"/>
          <w:i/>
          <w:color w:val="000000"/>
          <w:sz w:val="22"/>
          <w:szCs w:val="22"/>
        </w:rPr>
        <w:tab/>
      </w:r>
      <w:r w:rsidRPr="008F47F9">
        <w:rPr>
          <w:rFonts w:asciiTheme="minorHAnsi" w:hAnsiTheme="minorHAnsi"/>
          <w:i/>
          <w:color w:val="000000"/>
          <w:sz w:val="22"/>
          <w:szCs w:val="22"/>
        </w:rPr>
        <w:tab/>
        <w:t>Approved</w:t>
      </w:r>
      <w:r w:rsidRPr="008F47F9">
        <w:rPr>
          <w:rFonts w:asciiTheme="minorHAnsi" w:hAnsiTheme="minorHAnsi"/>
          <w:i/>
          <w:color w:val="000000"/>
          <w:sz w:val="22"/>
          <w:szCs w:val="22"/>
        </w:rPr>
        <w:t xml:space="preserve"> by</w:t>
      </w:r>
    </w:p>
    <w:p w14:paraId="69A4C2A8" w14:textId="77777777" w:rsidR="008F47F9" w:rsidRDefault="008F47F9" w:rsidP="008F47F9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autoSpaceDE w:val="0"/>
        <w:autoSpaceDN w:val="0"/>
        <w:adjustRightInd w:val="0"/>
        <w:textAlignment w:val="center"/>
        <w:rPr>
          <w:rFonts w:asciiTheme="minorHAnsi" w:hAnsiTheme="minorHAnsi"/>
          <w:color w:val="000000"/>
          <w:sz w:val="22"/>
          <w:szCs w:val="22"/>
        </w:rPr>
      </w:pPr>
      <w:r w:rsidRPr="008F47F9">
        <w:rPr>
          <w:rFonts w:asciiTheme="minorHAnsi" w:hAnsiTheme="minorHAnsi"/>
          <w:color w:val="000000"/>
          <w:sz w:val="22"/>
          <w:szCs w:val="22"/>
        </w:rPr>
        <w:tab/>
      </w:r>
      <w:r w:rsidRPr="008F47F9">
        <w:rPr>
          <w:rFonts w:asciiTheme="minorHAnsi" w:hAnsiTheme="minorHAnsi"/>
          <w:color w:val="000000"/>
          <w:sz w:val="22"/>
          <w:szCs w:val="22"/>
        </w:rPr>
        <w:tab/>
      </w:r>
      <w:r w:rsidRPr="008F47F9">
        <w:rPr>
          <w:rFonts w:asciiTheme="minorHAnsi" w:hAnsiTheme="minorHAnsi"/>
          <w:color w:val="000000"/>
          <w:sz w:val="22"/>
          <w:szCs w:val="22"/>
        </w:rPr>
        <w:tab/>
      </w:r>
      <w:r w:rsidRPr="008F47F9">
        <w:rPr>
          <w:rFonts w:asciiTheme="minorHAnsi" w:hAnsiTheme="minorHAnsi"/>
          <w:color w:val="000000"/>
          <w:sz w:val="22"/>
          <w:szCs w:val="22"/>
        </w:rPr>
        <w:tab/>
      </w:r>
      <w:r w:rsidRPr="008F47F9">
        <w:rPr>
          <w:rFonts w:asciiTheme="minorHAnsi" w:hAnsiTheme="minorHAnsi"/>
          <w:color w:val="000000"/>
          <w:sz w:val="22"/>
          <w:szCs w:val="22"/>
        </w:rPr>
        <w:tab/>
      </w:r>
      <w:r w:rsidRPr="008F47F9">
        <w:rPr>
          <w:rFonts w:asciiTheme="minorHAnsi" w:hAnsiTheme="minorHAnsi"/>
          <w:color w:val="000000"/>
          <w:sz w:val="22"/>
          <w:szCs w:val="22"/>
        </w:rPr>
        <w:tab/>
      </w:r>
      <w:r w:rsidRPr="008F47F9">
        <w:rPr>
          <w:rFonts w:asciiTheme="minorHAnsi" w:hAnsiTheme="minorHAnsi"/>
          <w:color w:val="000000"/>
          <w:sz w:val="22"/>
          <w:szCs w:val="22"/>
        </w:rPr>
        <w:tab/>
      </w:r>
      <w:r w:rsidRPr="008F47F9"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Pr="008F47F9">
        <w:rPr>
          <w:rFonts w:asciiTheme="minorHAnsi" w:hAnsiTheme="minorHAnsi"/>
          <w:color w:val="000000"/>
          <w:sz w:val="22"/>
          <w:szCs w:val="22"/>
        </w:rPr>
        <w:t>AB Amber Grid CEO’s</w:t>
      </w:r>
    </w:p>
    <w:p w14:paraId="2614EA3A" w14:textId="02CF834A" w:rsidR="00280D4C" w:rsidRPr="008F47F9" w:rsidRDefault="008F47F9" w:rsidP="008F47F9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autoSpaceDE w:val="0"/>
        <w:autoSpaceDN w:val="0"/>
        <w:adjustRightInd w:val="0"/>
        <w:textAlignment w:val="center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eastAsia="Calibri" w:hAnsiTheme="minorHAnsi"/>
          <w:sz w:val="22"/>
          <w:szCs w:val="22"/>
        </w:rPr>
        <w:t>Order No</w:t>
      </w:r>
      <w:r w:rsidRPr="008F47F9">
        <w:rPr>
          <w:rFonts w:asciiTheme="minorHAnsi" w:eastAsia="Calibri" w:hAnsiTheme="minorHAnsi"/>
          <w:sz w:val="22"/>
          <w:szCs w:val="22"/>
        </w:rPr>
        <w:t xml:space="preserve"> 1-13 as of 20 February 2018</w:t>
      </w:r>
    </w:p>
    <w:p w14:paraId="1DF109CC" w14:textId="77777777" w:rsidR="008F47F9" w:rsidRPr="008F47F9" w:rsidRDefault="00781212" w:rsidP="008F47F9">
      <w:pPr>
        <w:ind w:left="6480" w:firstLine="720"/>
        <w:rPr>
          <w:rFonts w:ascii="Calibri" w:hAnsi="Calibri"/>
          <w:bCs/>
          <w:i/>
          <w:sz w:val="22"/>
          <w:szCs w:val="22"/>
        </w:rPr>
      </w:pPr>
      <w:proofErr w:type="gramStart"/>
      <w:r w:rsidRPr="008F47F9">
        <w:rPr>
          <w:rFonts w:ascii="Calibri" w:hAnsi="Calibri"/>
          <w:bCs/>
          <w:i/>
          <w:sz w:val="22"/>
          <w:szCs w:val="22"/>
        </w:rPr>
        <w:t xml:space="preserve">Approved </w:t>
      </w:r>
      <w:r w:rsidR="00316ED8" w:rsidRPr="008F47F9">
        <w:rPr>
          <w:rFonts w:ascii="Calibri" w:hAnsi="Calibri"/>
          <w:bCs/>
          <w:i/>
          <w:sz w:val="22"/>
          <w:szCs w:val="22"/>
        </w:rPr>
        <w:t xml:space="preserve"> by</w:t>
      </w:r>
      <w:proofErr w:type="gramEnd"/>
      <w:r w:rsidRPr="008F47F9">
        <w:rPr>
          <w:rFonts w:ascii="Calibri" w:hAnsi="Calibri"/>
          <w:bCs/>
          <w:i/>
          <w:sz w:val="22"/>
          <w:szCs w:val="22"/>
        </w:rPr>
        <w:t xml:space="preserve"> </w:t>
      </w:r>
    </w:p>
    <w:p w14:paraId="129CEB44" w14:textId="77777777" w:rsidR="008F47F9" w:rsidRDefault="00316ED8" w:rsidP="008F47F9">
      <w:pPr>
        <w:ind w:left="6480" w:firstLine="720"/>
        <w:rPr>
          <w:rFonts w:ascii="Calibri" w:hAnsi="Calibri"/>
          <w:bCs/>
          <w:sz w:val="22"/>
          <w:szCs w:val="22"/>
        </w:rPr>
      </w:pPr>
      <w:r w:rsidRPr="008F47F9">
        <w:rPr>
          <w:rFonts w:ascii="Calibri" w:hAnsi="Calibri"/>
          <w:bCs/>
          <w:sz w:val="22"/>
          <w:szCs w:val="22"/>
        </w:rPr>
        <w:t xml:space="preserve">The National Commission for Energy Control </w:t>
      </w:r>
      <w:r w:rsidR="008F47F9">
        <w:rPr>
          <w:rFonts w:ascii="Calibri" w:hAnsi="Calibri"/>
          <w:bCs/>
          <w:sz w:val="22"/>
          <w:szCs w:val="22"/>
        </w:rPr>
        <w:t xml:space="preserve">and Prices Resolution </w:t>
      </w:r>
    </w:p>
    <w:p w14:paraId="101D0A4C" w14:textId="6724E589" w:rsidR="006D3837" w:rsidRPr="008F47F9" w:rsidRDefault="008F47F9" w:rsidP="008F47F9">
      <w:pPr>
        <w:ind w:left="6480"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No O3E-48 as of 15 </w:t>
      </w:r>
      <w:r w:rsidR="00316ED8" w:rsidRPr="008F47F9">
        <w:rPr>
          <w:rFonts w:ascii="Calibri" w:hAnsi="Calibri"/>
          <w:bCs/>
          <w:sz w:val="22"/>
          <w:szCs w:val="22"/>
        </w:rPr>
        <w:t>February 2018</w:t>
      </w:r>
    </w:p>
    <w:tbl>
      <w:tblPr>
        <w:tblW w:w="0" w:type="auto"/>
        <w:tblBorders>
          <w:bottom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5"/>
      </w:tblGrid>
      <w:tr w:rsidR="00B4309F" w:rsidRPr="00B4309F" w14:paraId="12F377F8" w14:textId="77777777" w:rsidTr="00862BC4">
        <w:tc>
          <w:tcPr>
            <w:tcW w:w="14175" w:type="dxa"/>
            <w:shd w:val="clear" w:color="auto" w:fill="auto"/>
          </w:tcPr>
          <w:p w14:paraId="4520B603" w14:textId="77777777" w:rsidR="006D3837" w:rsidRPr="00B4309F" w:rsidRDefault="006D3837" w:rsidP="00204996">
            <w:pPr>
              <w:jc w:val="center"/>
              <w:rPr>
                <w:rFonts w:ascii="Calibri" w:hAnsi="Calibri"/>
                <w:b/>
                <w:color w:val="0066CC"/>
                <w:sz w:val="22"/>
              </w:rPr>
            </w:pPr>
          </w:p>
        </w:tc>
      </w:tr>
    </w:tbl>
    <w:p w14:paraId="214E27A2" w14:textId="05B24AF9" w:rsidR="00316ED8" w:rsidRPr="004763B2" w:rsidRDefault="001467CE" w:rsidP="00204996">
      <w:pPr>
        <w:jc w:val="center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Name of the Entity Under Connection requesting connection of  a new natural gas system, a direct gas pipeline and /or a biogas production facility to the operating transmission system (hereinafter – New Gas Company), name, company registration number / lD code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45"/>
      </w:tblGrid>
      <w:tr w:rsidR="00B4309F" w:rsidRPr="00B4309F" w14:paraId="6880C587" w14:textId="77777777" w:rsidTr="00862BC4">
        <w:tc>
          <w:tcPr>
            <w:tcW w:w="14175" w:type="dxa"/>
            <w:shd w:val="clear" w:color="auto" w:fill="auto"/>
          </w:tcPr>
          <w:p w14:paraId="4E5330B7" w14:textId="77777777" w:rsidR="00204996" w:rsidRPr="00B4309F" w:rsidRDefault="00204996" w:rsidP="00204996">
            <w:pPr>
              <w:jc w:val="center"/>
              <w:rPr>
                <w:rFonts w:ascii="Calibri" w:hAnsi="Calibri"/>
                <w:color w:val="0066CC"/>
                <w:sz w:val="22"/>
                <w:szCs w:val="22"/>
              </w:rPr>
            </w:pPr>
          </w:p>
        </w:tc>
      </w:tr>
    </w:tbl>
    <w:p w14:paraId="2F26BF36" w14:textId="6385F308" w:rsidR="00204996" w:rsidRDefault="00316ED8" w:rsidP="00204996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First name, surname, position title and grounds for representation of the person representing the Entity</w:t>
      </w:r>
      <w:r w:rsidR="008877FF">
        <w:rPr>
          <w:rFonts w:ascii="Calibri" w:hAnsi="Calibri"/>
          <w:sz w:val="18"/>
          <w:szCs w:val="18"/>
        </w:rPr>
        <w:t xml:space="preserve"> Under Connection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45"/>
      </w:tblGrid>
      <w:tr w:rsidR="00B4309F" w:rsidRPr="00B4309F" w14:paraId="2A3A745D" w14:textId="77777777" w:rsidTr="00862BC4">
        <w:tc>
          <w:tcPr>
            <w:tcW w:w="14175" w:type="dxa"/>
            <w:shd w:val="clear" w:color="auto" w:fill="auto"/>
          </w:tcPr>
          <w:p w14:paraId="7C82350F" w14:textId="77777777" w:rsidR="00204996" w:rsidRPr="00B4309F" w:rsidRDefault="00204996" w:rsidP="00204996">
            <w:pPr>
              <w:jc w:val="center"/>
              <w:rPr>
                <w:rFonts w:ascii="Calibri" w:hAnsi="Calibri"/>
                <w:color w:val="0066CC"/>
                <w:sz w:val="22"/>
                <w:szCs w:val="22"/>
              </w:rPr>
            </w:pPr>
          </w:p>
        </w:tc>
      </w:tr>
    </w:tbl>
    <w:p w14:paraId="1F8EEDA0" w14:textId="77777777" w:rsidR="00316ED8" w:rsidRPr="008C3DDC" w:rsidRDefault="00316ED8" w:rsidP="00204996">
      <w:pPr>
        <w:jc w:val="center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sz w:val="18"/>
          <w:szCs w:val="18"/>
        </w:rPr>
        <w:t>address, telephone No, fax No, mob. telephone No Nr., el.  e-mail:</w:t>
      </w:r>
    </w:p>
    <w:p w14:paraId="493EE4CC" w14:textId="77777777" w:rsidR="00316ED8" w:rsidRPr="008C3DDC" w:rsidRDefault="00316ED8" w:rsidP="00204996">
      <w:pPr>
        <w:jc w:val="center"/>
        <w:rPr>
          <w:rFonts w:ascii="Calibri" w:hAnsi="Calibri"/>
          <w:b/>
          <w:sz w:val="16"/>
          <w:szCs w:val="16"/>
        </w:rPr>
      </w:pPr>
    </w:p>
    <w:p w14:paraId="0CDC3F81" w14:textId="24C95A7E" w:rsidR="00316ED8" w:rsidRPr="001779EB" w:rsidRDefault="008877FF" w:rsidP="0020499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To </w:t>
      </w:r>
      <w:r w:rsidR="00316ED8">
        <w:rPr>
          <w:rFonts w:ascii="Calibri" w:hAnsi="Calibri"/>
          <w:b/>
          <w:sz w:val="22"/>
          <w:szCs w:val="22"/>
        </w:rPr>
        <w:t>AB Amber Grid</w:t>
      </w:r>
    </w:p>
    <w:p w14:paraId="787CDFB9" w14:textId="77777777" w:rsidR="00316ED8" w:rsidRPr="008C3DDC" w:rsidRDefault="00316ED8" w:rsidP="00204996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APPLICATION </w:t>
      </w:r>
    </w:p>
    <w:p w14:paraId="699FAE52" w14:textId="77777777" w:rsidR="00316ED8" w:rsidRPr="008C3DDC" w:rsidRDefault="00316ED8" w:rsidP="00EE0D3B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FOR THE CONNECTION OF A NEW GAS COMPANY’S FACILITY (NEW NATURAL GAS SYSTEM, DIRECT GAS PIPELINE, LNG TERMINAL CONNECTION OF A BIOGAS PRODUCTION PLANT) TO THE GAS TRANSMISSION SYSTEM </w:t>
      </w:r>
    </w:p>
    <w:p w14:paraId="2DEF7235" w14:textId="77777777" w:rsidR="00316ED8" w:rsidRPr="005306DE" w:rsidRDefault="00316ED8" w:rsidP="00204996">
      <w:pPr>
        <w:jc w:val="center"/>
        <w:rPr>
          <w:rFonts w:ascii="Calibri" w:hAnsi="Calibri"/>
          <w:b/>
          <w:sz w:val="16"/>
          <w:szCs w:val="16"/>
        </w:rPr>
      </w:pPr>
    </w:p>
    <w:p w14:paraId="73D65448" w14:textId="362B043B" w:rsidR="00335F73" w:rsidRPr="008C3DDC" w:rsidRDefault="00335F73" w:rsidP="00335F73">
      <w:pPr>
        <w:jc w:val="center"/>
        <w:rPr>
          <w:rFonts w:ascii="Calibri" w:hAnsi="Calibri"/>
          <w:sz w:val="22"/>
          <w:szCs w:val="22"/>
        </w:rPr>
      </w:pPr>
      <w:r w:rsidRPr="00B4309F">
        <w:rPr>
          <w:rFonts w:ascii="Calibri" w:hAnsi="Calibri"/>
          <w:color w:val="0066CC"/>
          <w:sz w:val="22"/>
          <w:szCs w:val="22"/>
          <w:bdr w:val="dotted" w:sz="4" w:space="0" w:color="auto"/>
        </w:rPr>
        <w:t>....</w:t>
      </w:r>
      <w:r>
        <w:rPr>
          <w:rFonts w:ascii="Calibri" w:hAnsi="Calibri"/>
          <w:sz w:val="22"/>
          <w:szCs w:val="22"/>
        </w:rPr>
        <w:t xml:space="preserve"> - </w:t>
      </w:r>
      <w:r w:rsidRPr="00B4309F">
        <w:rPr>
          <w:rFonts w:ascii="Calibri" w:hAnsi="Calibri"/>
          <w:color w:val="0066CC"/>
          <w:sz w:val="22"/>
          <w:szCs w:val="22"/>
          <w:bdr w:val="dotted" w:sz="4" w:space="0" w:color="auto"/>
        </w:rPr>
        <w:t>....</w:t>
      </w:r>
      <w:r>
        <w:rPr>
          <w:rFonts w:ascii="Calibri" w:hAnsi="Calibri"/>
          <w:sz w:val="22"/>
          <w:szCs w:val="22"/>
        </w:rPr>
        <w:t xml:space="preserve"> - </w:t>
      </w:r>
      <w:r>
        <w:rPr>
          <w:rFonts w:ascii="Calibri" w:hAnsi="Calibri"/>
          <w:sz w:val="22"/>
          <w:szCs w:val="22"/>
        </w:rPr>
        <w:t>20</w:t>
      </w:r>
      <w:r w:rsidRPr="00B4309F">
        <w:rPr>
          <w:rFonts w:ascii="Calibri" w:hAnsi="Calibri"/>
          <w:color w:val="0066CC"/>
          <w:sz w:val="22"/>
          <w:szCs w:val="22"/>
          <w:bdr w:val="dotted" w:sz="4" w:space="0" w:color="auto"/>
        </w:rPr>
        <w:t>....</w:t>
      </w:r>
      <w:r w:rsidRPr="001875A9">
        <w:rPr>
          <w:rFonts w:ascii="Calibri" w:hAnsi="Calibri"/>
          <w:sz w:val="22"/>
          <w:szCs w:val="22"/>
          <w:bdr w:val="dotted" w:sz="4" w:space="0" w:color="auto"/>
        </w:rPr>
        <w:t xml:space="preserve">   </w:t>
      </w:r>
    </w:p>
    <w:p w14:paraId="453DA54F" w14:textId="77777777" w:rsidR="00335F73" w:rsidRPr="00B4309F" w:rsidRDefault="00335F73" w:rsidP="00335F73">
      <w:pPr>
        <w:jc w:val="center"/>
        <w:rPr>
          <w:rFonts w:ascii="Calibri" w:hAnsi="Calibri"/>
          <w:color w:val="0066CC"/>
          <w:sz w:val="22"/>
          <w:szCs w:val="22"/>
        </w:rPr>
      </w:pPr>
      <w:r w:rsidRPr="00B4309F">
        <w:rPr>
          <w:rFonts w:ascii="Calibri" w:hAnsi="Calibri"/>
          <w:color w:val="0066CC"/>
          <w:sz w:val="22"/>
          <w:szCs w:val="22"/>
          <w:bdr w:val="dotted" w:sz="4" w:space="0" w:color="auto"/>
        </w:rPr>
        <w:t>...........................</w:t>
      </w:r>
    </w:p>
    <w:p w14:paraId="5F598640" w14:textId="75043F98" w:rsidR="00316ED8" w:rsidRPr="005306DE" w:rsidRDefault="00335F73" w:rsidP="00204996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="00316ED8">
        <w:rPr>
          <w:rFonts w:ascii="Calibri" w:hAnsi="Calibri"/>
          <w:sz w:val="18"/>
          <w:szCs w:val="18"/>
        </w:rPr>
        <w:t>(</w:t>
      </w:r>
      <w:proofErr w:type="gramStart"/>
      <w:r w:rsidR="00316ED8">
        <w:rPr>
          <w:rFonts w:ascii="Calibri" w:hAnsi="Calibri"/>
          <w:sz w:val="18"/>
          <w:szCs w:val="18"/>
        </w:rPr>
        <w:t>town/city</w:t>
      </w:r>
      <w:proofErr w:type="gramEnd"/>
      <w:r w:rsidR="00316ED8">
        <w:rPr>
          <w:rFonts w:ascii="Calibri" w:hAnsi="Calibri"/>
          <w:sz w:val="18"/>
          <w:szCs w:val="18"/>
        </w:rPr>
        <w:t>)</w:t>
      </w:r>
    </w:p>
    <w:p w14:paraId="0880332C" w14:textId="77777777" w:rsidR="00316ED8" w:rsidRPr="008C3DDC" w:rsidRDefault="00316ED8" w:rsidP="001E03E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purpose of the facility requested to be connected  (please tick as appropriate):</w:t>
      </w:r>
    </w:p>
    <w:p w14:paraId="3937E45E" w14:textId="66ACBACF" w:rsidR="0098317A" w:rsidRPr="008C3DDC" w:rsidRDefault="0098317A" w:rsidP="0003297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  </w:t>
      </w:r>
      <w:r w:rsidR="004C38E9">
        <w:rPr>
          <w:rFonts w:ascii="Calibri" w:hAnsi="Calibri"/>
          <w:b/>
          <w:sz w:val="22"/>
          <w:szCs w:val="22"/>
        </w:rPr>
        <w:t xml:space="preserve">For gas delivery </w:t>
      </w:r>
      <w:r>
        <w:rPr>
          <w:rFonts w:ascii="Calibri" w:hAnsi="Calibri"/>
          <w:b/>
          <w:sz w:val="22"/>
          <w:szCs w:val="22"/>
        </w:rPr>
        <w:t xml:space="preserve">to the transmission system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 </w:t>
      </w:r>
      <w:r w:rsidR="004C38E9">
        <w:rPr>
          <w:rFonts w:ascii="Calibri" w:hAnsi="Calibri"/>
          <w:b/>
          <w:sz w:val="22"/>
          <w:szCs w:val="22"/>
        </w:rPr>
        <w:t xml:space="preserve">For gas off take </w:t>
      </w:r>
      <w:r>
        <w:rPr>
          <w:rFonts w:ascii="Calibri" w:hAnsi="Calibri"/>
          <w:b/>
          <w:sz w:val="22"/>
          <w:szCs w:val="22"/>
        </w:rPr>
        <w:t xml:space="preserve"> from the transmission system</w:t>
      </w:r>
      <w:r>
        <w:rPr>
          <w:rFonts w:ascii="Calibri" w:hAnsi="Calibri"/>
          <w:b/>
          <w:sz w:val="22"/>
          <w:szCs w:val="22"/>
        </w:rPr>
        <w:tab/>
      </w:r>
    </w:p>
    <w:p w14:paraId="3040CBA2" w14:textId="77777777" w:rsidR="00316ED8" w:rsidRPr="008C3DDC" w:rsidRDefault="00316ED8" w:rsidP="00CB4611">
      <w:pPr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 LNG terminal facility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 biogas production facility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</w:p>
    <w:p w14:paraId="40D0C564" w14:textId="77777777" w:rsidR="005032FC" w:rsidRPr="008C3DDC" w:rsidRDefault="0098317A" w:rsidP="00CB4611">
      <w:pPr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  new natural gas distribution system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  direct gas pipeline</w:t>
      </w:r>
    </w:p>
    <w:p w14:paraId="2431685E" w14:textId="77777777" w:rsidR="00316ED8" w:rsidRPr="008C3DDC" w:rsidRDefault="00316ED8" w:rsidP="005306DE">
      <w:pPr>
        <w:rPr>
          <w:rFonts w:ascii="Calibri" w:hAnsi="Calibri"/>
          <w:sz w:val="22"/>
          <w:szCs w:val="22"/>
        </w:rPr>
      </w:pPr>
    </w:p>
    <w:p w14:paraId="167DAC3A" w14:textId="77777777" w:rsidR="006A2AE7" w:rsidRPr="008C3DDC" w:rsidRDefault="00316ED8" w:rsidP="008E60A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Title of the facility requested to be connected: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5"/>
      </w:tblGrid>
      <w:tr w:rsidR="006A2AE7" w:rsidRPr="00F247B0" w14:paraId="64F3DAAF" w14:textId="77777777" w:rsidTr="00F247B0">
        <w:tc>
          <w:tcPr>
            <w:tcW w:w="14361" w:type="dxa"/>
            <w:shd w:val="clear" w:color="auto" w:fill="auto"/>
          </w:tcPr>
          <w:p w14:paraId="6E44EAE2" w14:textId="77777777" w:rsidR="006A2AE7" w:rsidRPr="00F247B0" w:rsidRDefault="006A2AE7" w:rsidP="00F247B0">
            <w:pPr>
              <w:jc w:val="both"/>
              <w:rPr>
                <w:rFonts w:ascii="Calibri" w:hAnsi="Calibri"/>
                <w:color w:val="0066CC"/>
                <w:sz w:val="22"/>
                <w:szCs w:val="22"/>
              </w:rPr>
            </w:pPr>
          </w:p>
        </w:tc>
      </w:tr>
    </w:tbl>
    <w:p w14:paraId="7A194BB4" w14:textId="77777777" w:rsidR="006A2AE7" w:rsidRDefault="00316ED8" w:rsidP="004763B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Address of the facility requested to be connected: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5"/>
      </w:tblGrid>
      <w:tr w:rsidR="006A2AE7" w:rsidRPr="00F247B0" w14:paraId="671C0E10" w14:textId="77777777" w:rsidTr="00F247B0">
        <w:tc>
          <w:tcPr>
            <w:tcW w:w="14361" w:type="dxa"/>
            <w:shd w:val="clear" w:color="auto" w:fill="auto"/>
          </w:tcPr>
          <w:p w14:paraId="377A3A51" w14:textId="77777777" w:rsidR="006A2AE7" w:rsidRPr="00F247B0" w:rsidRDefault="006A2AE7" w:rsidP="00F247B0">
            <w:pPr>
              <w:jc w:val="both"/>
              <w:rPr>
                <w:rFonts w:ascii="Calibri" w:hAnsi="Calibri"/>
                <w:color w:val="0066CC"/>
                <w:sz w:val="22"/>
                <w:szCs w:val="22"/>
              </w:rPr>
            </w:pPr>
          </w:p>
        </w:tc>
      </w:tr>
    </w:tbl>
    <w:p w14:paraId="3A547772" w14:textId="1556D9FA" w:rsidR="00316ED8" w:rsidRPr="008C3DDC" w:rsidRDefault="00316ED8" w:rsidP="004763B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Cadastral No of the land plot planned for connection to the gas transmission system</w:t>
      </w:r>
      <w:r>
        <w:rPr>
          <w:rFonts w:ascii="Calibri" w:hAnsi="Calibri"/>
          <w:color w:val="0066CC"/>
          <w:sz w:val="22"/>
          <w:szCs w:val="22"/>
          <w:bdr w:val="dotted" w:sz="4" w:space="0" w:color="auto"/>
        </w:rPr>
        <w:t>.....................</w:t>
      </w:r>
      <w:r>
        <w:rPr>
          <w:rFonts w:ascii="Calibri" w:hAnsi="Calibri"/>
          <w:sz w:val="22"/>
          <w:szCs w:val="22"/>
        </w:rPr>
        <w:t xml:space="preserve"> .</w:t>
      </w:r>
    </w:p>
    <w:p w14:paraId="55771F03" w14:textId="77777777" w:rsidR="002B276E" w:rsidRDefault="002B276E" w:rsidP="004763B2">
      <w:pPr>
        <w:jc w:val="both"/>
        <w:rPr>
          <w:rFonts w:ascii="Calibri" w:hAnsi="Calibri"/>
          <w:sz w:val="22"/>
          <w:szCs w:val="22"/>
        </w:rPr>
      </w:pPr>
    </w:p>
    <w:p w14:paraId="55EDA4AF" w14:textId="694541AB" w:rsidR="00316ED8" w:rsidRPr="00F24391" w:rsidRDefault="003F4CB7" w:rsidP="004763B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="00316ED8">
        <w:rPr>
          <w:rFonts w:ascii="Calibri" w:hAnsi="Calibri"/>
          <w:sz w:val="22"/>
          <w:szCs w:val="22"/>
        </w:rPr>
        <w:t>atural gas is pla</w:t>
      </w:r>
      <w:r>
        <w:rPr>
          <w:rFonts w:ascii="Calibri" w:hAnsi="Calibri"/>
          <w:sz w:val="22"/>
          <w:szCs w:val="22"/>
        </w:rPr>
        <w:t>nned to be transported (delivered to the system / taken from the system</w:t>
      </w:r>
      <w:proofErr w:type="gramStart"/>
      <w:r>
        <w:rPr>
          <w:rFonts w:ascii="Calibri" w:hAnsi="Calibri"/>
          <w:sz w:val="22"/>
          <w:szCs w:val="22"/>
        </w:rPr>
        <w:t xml:space="preserve">)  </w:t>
      </w:r>
      <w:r w:rsidR="00316ED8">
        <w:rPr>
          <w:rFonts w:ascii="Calibri" w:hAnsi="Calibri"/>
          <w:sz w:val="22"/>
          <w:szCs w:val="22"/>
        </w:rPr>
        <w:t>from</w:t>
      </w:r>
      <w:proofErr w:type="gramEnd"/>
      <w:r w:rsidR="00316ED8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 xml:space="preserve">please </w:t>
      </w:r>
      <w:r w:rsidR="00316ED8">
        <w:rPr>
          <w:rFonts w:ascii="Calibri" w:hAnsi="Calibri"/>
          <w:sz w:val="22"/>
          <w:szCs w:val="22"/>
        </w:rPr>
        <w:t xml:space="preserve">specify the date): </w:t>
      </w:r>
      <w:r w:rsidR="00335F73" w:rsidRPr="00F24391">
        <w:rPr>
          <w:rFonts w:ascii="Calibri" w:hAnsi="Calibri"/>
          <w:color w:val="0066CC"/>
          <w:sz w:val="22"/>
          <w:szCs w:val="22"/>
          <w:bdr w:val="dotted" w:sz="4" w:space="0" w:color="auto" w:frame="1"/>
        </w:rPr>
        <w:t>....</w:t>
      </w:r>
      <w:r w:rsidR="00335F73" w:rsidRPr="00F24391">
        <w:rPr>
          <w:rFonts w:ascii="Calibri" w:hAnsi="Calibri"/>
          <w:sz w:val="22"/>
          <w:szCs w:val="22"/>
        </w:rPr>
        <w:t xml:space="preserve"> - </w:t>
      </w:r>
      <w:r w:rsidR="00335F73" w:rsidRPr="00F24391">
        <w:rPr>
          <w:rFonts w:ascii="Calibri" w:hAnsi="Calibri"/>
          <w:color w:val="0066CC"/>
          <w:sz w:val="22"/>
          <w:szCs w:val="22"/>
          <w:bdr w:val="dotted" w:sz="4" w:space="0" w:color="auto" w:frame="1"/>
        </w:rPr>
        <w:t>....</w:t>
      </w:r>
      <w:r w:rsidR="00335F73" w:rsidRPr="00F24391">
        <w:rPr>
          <w:rFonts w:ascii="Calibri" w:hAnsi="Calibri"/>
          <w:color w:val="0066CC"/>
          <w:sz w:val="22"/>
          <w:szCs w:val="22"/>
        </w:rPr>
        <w:t xml:space="preserve"> </w:t>
      </w:r>
      <w:r w:rsidR="00335F73" w:rsidRPr="00F24391">
        <w:rPr>
          <w:rFonts w:ascii="Calibri" w:hAnsi="Calibri"/>
          <w:sz w:val="22"/>
          <w:szCs w:val="22"/>
        </w:rPr>
        <w:t xml:space="preserve">- </w:t>
      </w:r>
      <w:r w:rsidR="00335F73">
        <w:rPr>
          <w:rFonts w:ascii="Calibri" w:hAnsi="Calibri"/>
          <w:sz w:val="22"/>
          <w:szCs w:val="22"/>
        </w:rPr>
        <w:t>20</w:t>
      </w:r>
      <w:r w:rsidR="00335F73" w:rsidRPr="00F24391">
        <w:rPr>
          <w:rFonts w:ascii="Calibri" w:hAnsi="Calibri"/>
          <w:color w:val="0066CC"/>
          <w:sz w:val="22"/>
          <w:szCs w:val="22"/>
          <w:bdr w:val="dotted" w:sz="4" w:space="0" w:color="auto" w:frame="1"/>
        </w:rPr>
        <w:t>....</w:t>
      </w:r>
    </w:p>
    <w:p w14:paraId="18D3AB50" w14:textId="77777777" w:rsidR="00DC632D" w:rsidRDefault="00DC632D" w:rsidP="00DC632D">
      <w:pPr>
        <w:pStyle w:val="BodyText3"/>
        <w:rPr>
          <w:rFonts w:ascii="Calibri" w:hAnsi="Calibri"/>
          <w:b w:val="0"/>
          <w:bCs w:val="0"/>
          <w:strike w:val="0"/>
          <w:u w:val="none"/>
        </w:rPr>
      </w:pPr>
    </w:p>
    <w:p w14:paraId="0B5FD875" w14:textId="186E9498" w:rsidR="00DC632D" w:rsidRPr="00F24391" w:rsidRDefault="003F4CB7" w:rsidP="00DC632D">
      <w:pPr>
        <w:pStyle w:val="BodyText3"/>
        <w:ind w:firstLine="720"/>
        <w:rPr>
          <w:rFonts w:ascii="Calibri" w:hAnsi="Calibri"/>
          <w:b w:val="0"/>
          <w:bCs w:val="0"/>
          <w:strike w:val="0"/>
          <w:sz w:val="22"/>
          <w:szCs w:val="22"/>
          <w:u w:val="none"/>
        </w:rPr>
      </w:pPr>
      <w:r>
        <w:rPr>
          <w:rFonts w:ascii="Calibri" w:hAnsi="Calibri"/>
          <w:b w:val="0"/>
          <w:bCs w:val="0"/>
          <w:strike w:val="0"/>
          <w:sz w:val="22"/>
          <w:szCs w:val="22"/>
          <w:u w:val="none"/>
        </w:rPr>
        <w:t xml:space="preserve">Gas pressure planned at the gas systems connection point (bar): </w:t>
      </w:r>
      <w:proofErr w:type="gramStart"/>
      <w:r>
        <w:rPr>
          <w:rFonts w:ascii="Calibri" w:hAnsi="Calibri"/>
          <w:b w:val="0"/>
          <w:bCs w:val="0"/>
          <w:strike w:val="0"/>
          <w:sz w:val="22"/>
          <w:szCs w:val="22"/>
          <w:u w:val="none"/>
        </w:rPr>
        <w:t>maximum</w:t>
      </w:r>
      <w:r w:rsidR="00DC632D">
        <w:rPr>
          <w:rFonts w:ascii="Calibri" w:hAnsi="Calibri"/>
          <w:b w:val="0"/>
          <w:bCs w:val="0"/>
          <w:strike w:val="0"/>
          <w:sz w:val="22"/>
          <w:szCs w:val="22"/>
          <w:u w:val="none"/>
        </w:rPr>
        <w:t xml:space="preserve"> </w:t>
      </w:r>
      <w:r w:rsidR="00DC632D">
        <w:rPr>
          <w:rFonts w:ascii="Calibri" w:hAnsi="Calibri"/>
          <w:b w:val="0"/>
          <w:bCs w:val="0"/>
          <w:strike w:val="0"/>
          <w:color w:val="0066CC"/>
          <w:sz w:val="22"/>
          <w:szCs w:val="22"/>
          <w:u w:val="none"/>
          <w:bdr w:val="dotted" w:sz="4" w:space="0" w:color="auto"/>
        </w:rPr>
        <w:t>.................</w:t>
      </w:r>
      <w:proofErr w:type="gramEnd"/>
      <w:r w:rsidR="002E3CE4">
        <w:rPr>
          <w:rFonts w:ascii="Calibri" w:hAnsi="Calibri"/>
          <w:b w:val="0"/>
          <w:bCs w:val="0"/>
          <w:strike w:val="0"/>
          <w:sz w:val="22"/>
          <w:szCs w:val="22"/>
          <w:u w:val="none"/>
        </w:rPr>
        <w:t xml:space="preserve"> </w:t>
      </w:r>
      <w:proofErr w:type="gramStart"/>
      <w:r w:rsidR="002E3CE4">
        <w:rPr>
          <w:rFonts w:ascii="Calibri" w:hAnsi="Calibri"/>
          <w:b w:val="0"/>
          <w:bCs w:val="0"/>
          <w:strike w:val="0"/>
          <w:sz w:val="22"/>
          <w:szCs w:val="22"/>
          <w:u w:val="none"/>
        </w:rPr>
        <w:t>bar</w:t>
      </w:r>
      <w:proofErr w:type="gramEnd"/>
      <w:r w:rsidR="002E3CE4">
        <w:rPr>
          <w:rFonts w:ascii="Calibri" w:hAnsi="Calibri"/>
          <w:b w:val="0"/>
          <w:bCs w:val="0"/>
          <w:strike w:val="0"/>
          <w:sz w:val="22"/>
          <w:szCs w:val="22"/>
          <w:u w:val="none"/>
        </w:rPr>
        <w:t xml:space="preserve"> and  minimum</w:t>
      </w:r>
      <w:r w:rsidR="00DC632D">
        <w:rPr>
          <w:rFonts w:ascii="Calibri" w:hAnsi="Calibri"/>
          <w:b w:val="0"/>
          <w:bCs w:val="0"/>
          <w:strike w:val="0"/>
          <w:sz w:val="22"/>
          <w:szCs w:val="22"/>
          <w:u w:val="none"/>
        </w:rPr>
        <w:t xml:space="preserve"> </w:t>
      </w:r>
      <w:r w:rsidR="00DC632D">
        <w:rPr>
          <w:rFonts w:ascii="Calibri" w:hAnsi="Calibri"/>
          <w:b w:val="0"/>
          <w:bCs w:val="0"/>
          <w:strike w:val="0"/>
          <w:color w:val="0066CC"/>
          <w:sz w:val="22"/>
          <w:szCs w:val="22"/>
          <w:u w:val="none"/>
          <w:bdr w:val="dotted" w:sz="4" w:space="0" w:color="auto"/>
        </w:rPr>
        <w:t>................</w:t>
      </w:r>
      <w:r w:rsidR="00DC632D">
        <w:rPr>
          <w:rFonts w:ascii="Calibri" w:hAnsi="Calibri"/>
          <w:b w:val="0"/>
          <w:bCs w:val="0"/>
          <w:strike w:val="0"/>
          <w:sz w:val="22"/>
          <w:szCs w:val="22"/>
          <w:u w:val="none"/>
        </w:rPr>
        <w:t xml:space="preserve"> bar.</w:t>
      </w:r>
    </w:p>
    <w:p w14:paraId="31116146" w14:textId="77777777" w:rsidR="00DC632D" w:rsidRDefault="00DC632D" w:rsidP="004763B2">
      <w:pPr>
        <w:jc w:val="both"/>
        <w:rPr>
          <w:rFonts w:ascii="Calibri" w:hAnsi="Calibri"/>
        </w:rPr>
      </w:pPr>
    </w:p>
    <w:p w14:paraId="0C0F0D09" w14:textId="77777777" w:rsidR="00335F73" w:rsidRDefault="00335F73" w:rsidP="004763B2">
      <w:pPr>
        <w:jc w:val="both"/>
        <w:rPr>
          <w:rFonts w:ascii="Calibri" w:hAnsi="Calibri"/>
          <w:sz w:val="22"/>
          <w:szCs w:val="22"/>
        </w:rPr>
      </w:pPr>
    </w:p>
    <w:p w14:paraId="02CD89C8" w14:textId="77777777" w:rsidR="00316ED8" w:rsidRPr="00F24391" w:rsidRDefault="00316ED8" w:rsidP="004763B2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Planned natural gas transmission quantities and transmission capacities:</w:t>
      </w:r>
    </w:p>
    <w:p w14:paraId="222B7ED9" w14:textId="77777777" w:rsidR="00316ED8" w:rsidRPr="006A2108" w:rsidRDefault="00316ED8" w:rsidP="00316ED8">
      <w:pPr>
        <w:ind w:left="-180" w:firstLine="180"/>
        <w:jc w:val="both"/>
        <w:rPr>
          <w:rFonts w:ascii="Calibri" w:hAnsi="Calibri"/>
          <w:sz w:val="12"/>
          <w:szCs w:val="12"/>
        </w:rPr>
      </w:pPr>
    </w:p>
    <w:tbl>
      <w:tblPr>
        <w:tblW w:w="13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651"/>
        <w:gridCol w:w="651"/>
        <w:gridCol w:w="651"/>
        <w:gridCol w:w="651"/>
        <w:gridCol w:w="651"/>
        <w:gridCol w:w="651"/>
      </w:tblGrid>
      <w:tr w:rsidR="00924C4F" w:rsidRPr="008C3DDC" w14:paraId="0B40FE5D" w14:textId="77777777" w:rsidTr="00862BC4">
        <w:trPr>
          <w:trHeight w:val="253"/>
        </w:trPr>
        <w:tc>
          <w:tcPr>
            <w:tcW w:w="3348" w:type="dxa"/>
            <w:vAlign w:val="center"/>
          </w:tcPr>
          <w:p w14:paraId="79ADFF5B" w14:textId="77777777" w:rsidR="00924C4F" w:rsidRPr="008C3DDC" w:rsidRDefault="00924C4F" w:rsidP="00924C4F">
            <w:pPr>
              <w:ind w:left="-180" w:firstLine="1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Year</w:t>
            </w:r>
          </w:p>
        </w:tc>
        <w:tc>
          <w:tcPr>
            <w:tcW w:w="720" w:type="dxa"/>
            <w:vAlign w:val="center"/>
          </w:tcPr>
          <w:p w14:paraId="232A4391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76ECEBF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0FE2A49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1A91581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EAAA751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3E1A3C6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2549222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1770CD4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F33D8C4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</w:tcPr>
          <w:p w14:paraId="230F9013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</w:tcPr>
          <w:p w14:paraId="2716FD93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14:paraId="380AAD9F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</w:tcPr>
          <w:p w14:paraId="0CB36F9A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</w:tcPr>
          <w:p w14:paraId="5ACD1B52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14:paraId="099DF15C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24C4F" w:rsidRPr="008C3DDC" w14:paraId="796189A7" w14:textId="77777777" w:rsidTr="00862BC4">
        <w:trPr>
          <w:trHeight w:val="253"/>
        </w:trPr>
        <w:tc>
          <w:tcPr>
            <w:tcW w:w="3348" w:type="dxa"/>
            <w:vAlign w:val="center"/>
          </w:tcPr>
          <w:p w14:paraId="576AE224" w14:textId="77777777" w:rsidR="00924C4F" w:rsidRPr="008C3DDC" w:rsidRDefault="00924C4F" w:rsidP="00924C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Annual quantity, MWh / year</w:t>
            </w:r>
          </w:p>
        </w:tc>
        <w:tc>
          <w:tcPr>
            <w:tcW w:w="720" w:type="dxa"/>
            <w:vAlign w:val="center"/>
          </w:tcPr>
          <w:p w14:paraId="3A726D4C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2D7DDDE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E675EA5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EA6C758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F3A47EB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9E5F11D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55FD15C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7EF7895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8F1D4E1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</w:tcPr>
          <w:p w14:paraId="00809309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</w:tcPr>
          <w:p w14:paraId="5F9564D5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14:paraId="014A31CD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</w:tcPr>
          <w:p w14:paraId="16652C10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</w:tcPr>
          <w:p w14:paraId="42582A32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14:paraId="4B5790F9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24C4F" w:rsidRPr="008C3DDC" w14:paraId="2226BADA" w14:textId="77777777" w:rsidTr="00862BC4">
        <w:trPr>
          <w:trHeight w:val="253"/>
        </w:trPr>
        <w:tc>
          <w:tcPr>
            <w:tcW w:w="3348" w:type="dxa"/>
            <w:vAlign w:val="center"/>
          </w:tcPr>
          <w:p w14:paraId="2DEACCC5" w14:textId="77777777" w:rsidR="00924C4F" w:rsidRPr="008C3DDC" w:rsidRDefault="00924C4F" w:rsidP="00924C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Max. hourly quantity, MWh / h</w:t>
            </w:r>
          </w:p>
        </w:tc>
        <w:tc>
          <w:tcPr>
            <w:tcW w:w="720" w:type="dxa"/>
            <w:vAlign w:val="center"/>
          </w:tcPr>
          <w:p w14:paraId="23BE7A35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D631885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DB09B48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B41E163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97070B3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9A065C9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96D92EE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BAA962B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A4FC411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</w:tcPr>
          <w:p w14:paraId="01218EDB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</w:tcPr>
          <w:p w14:paraId="7F721064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14:paraId="55EBCC4E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</w:tcPr>
          <w:p w14:paraId="5209BB01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</w:tcPr>
          <w:p w14:paraId="5A57FA11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14:paraId="7C213CCF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24C4F" w:rsidRPr="008C3DDC" w14:paraId="6D2FE480" w14:textId="77777777" w:rsidTr="00862BC4">
        <w:trPr>
          <w:trHeight w:val="25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F52B" w14:textId="77777777" w:rsidR="00924C4F" w:rsidRPr="008C3DDC" w:rsidRDefault="00924C4F" w:rsidP="00924C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Max. hourly quantity,m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 xml:space="preserve"> / 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4065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515C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1B20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7942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C2A0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5250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86E6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1C77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E52F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21C1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AF3F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DE53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F936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4509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61DC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24C4F" w:rsidRPr="008C3DDC" w14:paraId="560684C6" w14:textId="77777777" w:rsidTr="00862BC4">
        <w:trPr>
          <w:trHeight w:val="253"/>
        </w:trPr>
        <w:tc>
          <w:tcPr>
            <w:tcW w:w="3348" w:type="dxa"/>
            <w:vAlign w:val="center"/>
          </w:tcPr>
          <w:p w14:paraId="615DE973" w14:textId="77777777" w:rsidR="00924C4F" w:rsidRPr="008C3DDC" w:rsidRDefault="00924C4F" w:rsidP="00924C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Min. hourly quantity, MWh / h</w:t>
            </w:r>
          </w:p>
        </w:tc>
        <w:tc>
          <w:tcPr>
            <w:tcW w:w="720" w:type="dxa"/>
            <w:vAlign w:val="center"/>
          </w:tcPr>
          <w:p w14:paraId="6AD1D0CB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E43EACB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E9328B7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E8DCC72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0E914B2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8CBBDFD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B447E22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DA7B57E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5EA8621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</w:tcPr>
          <w:p w14:paraId="01287449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</w:tcPr>
          <w:p w14:paraId="0801D543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14:paraId="495F1C6B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</w:tcPr>
          <w:p w14:paraId="60D2193C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</w:tcPr>
          <w:p w14:paraId="771F0B94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14:paraId="7D0C2579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24C4F" w:rsidRPr="008C3DDC" w14:paraId="4A050E78" w14:textId="77777777" w:rsidTr="00862BC4">
        <w:trPr>
          <w:trHeight w:val="270"/>
        </w:trPr>
        <w:tc>
          <w:tcPr>
            <w:tcW w:w="3348" w:type="dxa"/>
            <w:vAlign w:val="center"/>
          </w:tcPr>
          <w:p w14:paraId="53207679" w14:textId="77777777" w:rsidR="00924C4F" w:rsidRPr="008C3DDC" w:rsidRDefault="00924C4F" w:rsidP="00924C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Max. daily quantity MWh / day</w:t>
            </w:r>
          </w:p>
        </w:tc>
        <w:tc>
          <w:tcPr>
            <w:tcW w:w="720" w:type="dxa"/>
            <w:vAlign w:val="center"/>
          </w:tcPr>
          <w:p w14:paraId="1F6DD1EE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31B665C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D32BB86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E50F74A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32BDC81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4B6F5D6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A01FCB2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947FCFF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9C1B5A7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</w:tcPr>
          <w:p w14:paraId="77629A9C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</w:tcPr>
          <w:p w14:paraId="1CD255CD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14:paraId="4C324827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</w:tcPr>
          <w:p w14:paraId="4006E03A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</w:tcPr>
          <w:p w14:paraId="62D4E5AA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14:paraId="1C7B875F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24C4F" w:rsidRPr="008C3DDC" w14:paraId="567C46B8" w14:textId="77777777" w:rsidTr="00862BC4">
        <w:trPr>
          <w:trHeight w:val="270"/>
        </w:trPr>
        <w:tc>
          <w:tcPr>
            <w:tcW w:w="3348" w:type="dxa"/>
            <w:vAlign w:val="center"/>
          </w:tcPr>
          <w:p w14:paraId="3F08EBF5" w14:textId="77777777" w:rsidR="00924C4F" w:rsidRPr="008C3DDC" w:rsidRDefault="00924C4F" w:rsidP="00924C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Max. daily quantity, m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 xml:space="preserve"> / day</w:t>
            </w:r>
          </w:p>
        </w:tc>
        <w:tc>
          <w:tcPr>
            <w:tcW w:w="720" w:type="dxa"/>
            <w:vAlign w:val="center"/>
          </w:tcPr>
          <w:p w14:paraId="5450F217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0643F43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0DBBE30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91C10E6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4C1431C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538772B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24078F9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E6DC5D2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44AC934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</w:tcPr>
          <w:p w14:paraId="6415A768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</w:tcPr>
          <w:p w14:paraId="2DC4209E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14:paraId="58240D16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</w:tcPr>
          <w:p w14:paraId="7A16EDF7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</w:tcPr>
          <w:p w14:paraId="5CB408ED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14:paraId="01C75108" w14:textId="77777777" w:rsidR="00924C4F" w:rsidRPr="008C3DDC" w:rsidRDefault="00924C4F" w:rsidP="00924C4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24C4F" w:rsidRPr="008C3DDC" w14:paraId="4F96F29E" w14:textId="77777777" w:rsidTr="00F247B0">
        <w:trPr>
          <w:trHeight w:val="270"/>
        </w:trPr>
        <w:tc>
          <w:tcPr>
            <w:tcW w:w="12432" w:type="dxa"/>
            <w:gridSpan w:val="14"/>
            <w:vAlign w:val="center"/>
          </w:tcPr>
          <w:p w14:paraId="78B1DE21" w14:textId="77777777" w:rsidR="00924C4F" w:rsidRPr="008C3DDC" w:rsidRDefault="00924C4F" w:rsidP="00862BC4">
            <w:pPr>
              <w:ind w:left="-180" w:firstLine="1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Average calorific value of gas (kWh / m3 at 0°C)*</w:t>
            </w:r>
          </w:p>
        </w:tc>
        <w:tc>
          <w:tcPr>
            <w:tcW w:w="1302" w:type="dxa"/>
            <w:gridSpan w:val="2"/>
          </w:tcPr>
          <w:p w14:paraId="5AA38E4C" w14:textId="77777777" w:rsidR="00924C4F" w:rsidRPr="008C3DDC" w:rsidRDefault="00924C4F" w:rsidP="00F247B0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CE67EA6" w14:textId="2EE7FA32" w:rsidR="00316ED8" w:rsidRPr="00B4309F" w:rsidRDefault="002E3CE4" w:rsidP="00862BC4">
      <w:pPr>
        <w:pStyle w:val="BodyText3"/>
        <w:ind w:firstLine="720"/>
        <w:rPr>
          <w:rFonts w:ascii="Calibri" w:hAnsi="Calibri"/>
          <w:b w:val="0"/>
          <w:bCs w:val="0"/>
          <w:strike w:val="0"/>
          <w:sz w:val="20"/>
          <w:szCs w:val="20"/>
          <w:u w:val="none"/>
        </w:rPr>
      </w:pPr>
      <w:r>
        <w:rPr>
          <w:rFonts w:ascii="Calibri" w:hAnsi="Calibri"/>
          <w:b w:val="0"/>
          <w:bCs w:val="0"/>
          <w:strike w:val="0"/>
          <w:sz w:val="20"/>
          <w:szCs w:val="20"/>
          <w:u w:val="none"/>
        </w:rPr>
        <w:t>* Applicable to biogas production plants</w:t>
      </w:r>
    </w:p>
    <w:p w14:paraId="61958BAE" w14:textId="77777777" w:rsidR="00316ED8" w:rsidRPr="006A2108" w:rsidRDefault="00316ED8" w:rsidP="005306DE">
      <w:pPr>
        <w:pStyle w:val="BodyText3"/>
        <w:rPr>
          <w:rFonts w:ascii="Calibri" w:hAnsi="Calibri"/>
          <w:b w:val="0"/>
          <w:bCs w:val="0"/>
          <w:strike w:val="0"/>
          <w:sz w:val="12"/>
          <w:szCs w:val="12"/>
          <w:u w:val="none"/>
        </w:rPr>
      </w:pPr>
    </w:p>
    <w:p w14:paraId="411C8946" w14:textId="5A0B6909" w:rsidR="00316ED8" w:rsidRPr="00F24391" w:rsidRDefault="003E2577" w:rsidP="00316ED8">
      <w:pPr>
        <w:ind w:left="-180" w:firstLine="900"/>
        <w:jc w:val="both"/>
        <w:rPr>
          <w:rFonts w:ascii="Calibri" w:hAnsi="Calibri"/>
          <w:b/>
          <w:bCs/>
          <w:strike/>
          <w:sz w:val="22"/>
          <w:szCs w:val="22"/>
        </w:rPr>
      </w:pPr>
      <w:r>
        <w:rPr>
          <w:rFonts w:ascii="Calibri" w:hAnsi="Calibri"/>
          <w:sz w:val="22"/>
          <w:szCs w:val="22"/>
        </w:rPr>
        <w:t>Seasonality</w:t>
      </w:r>
      <w:r w:rsidR="00316ED8">
        <w:rPr>
          <w:rFonts w:ascii="Calibri" w:hAnsi="Calibri"/>
          <w:sz w:val="22"/>
          <w:szCs w:val="22"/>
        </w:rPr>
        <w:t xml:space="preserve"> of gas transportation (% from </w:t>
      </w:r>
      <w:r w:rsidR="002E3CE4">
        <w:rPr>
          <w:rFonts w:ascii="Calibri" w:hAnsi="Calibri"/>
          <w:sz w:val="22"/>
          <w:szCs w:val="22"/>
        </w:rPr>
        <w:t xml:space="preserve">the </w:t>
      </w:r>
      <w:r w:rsidR="00316ED8">
        <w:rPr>
          <w:rFonts w:ascii="Calibri" w:hAnsi="Calibri"/>
          <w:sz w:val="22"/>
          <w:szCs w:val="22"/>
        </w:rPr>
        <w:t>annual gas quantity) at the connection point:</w:t>
      </w:r>
    </w:p>
    <w:p w14:paraId="7ECB0DF4" w14:textId="77777777" w:rsidR="00316ED8" w:rsidRPr="006A2108" w:rsidRDefault="00316ED8" w:rsidP="00316ED8">
      <w:pPr>
        <w:ind w:left="-180" w:firstLine="180"/>
        <w:jc w:val="both"/>
        <w:rPr>
          <w:rFonts w:ascii="Calibri" w:hAnsi="Calibri"/>
          <w:sz w:val="12"/>
          <w:szCs w:val="12"/>
        </w:rPr>
      </w:pPr>
    </w:p>
    <w:tbl>
      <w:tblPr>
        <w:tblpPr w:leftFromText="180" w:rightFromText="180" w:vertAnchor="text" w:tblpX="108" w:tblpY="1"/>
        <w:tblOverlap w:val="never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8"/>
        <w:gridCol w:w="1138"/>
        <w:gridCol w:w="1138"/>
        <w:gridCol w:w="1138"/>
        <w:gridCol w:w="1138"/>
        <w:gridCol w:w="1138"/>
        <w:gridCol w:w="1138"/>
        <w:gridCol w:w="1138"/>
        <w:gridCol w:w="1138"/>
        <w:gridCol w:w="1137"/>
        <w:gridCol w:w="1095"/>
      </w:tblGrid>
      <w:tr w:rsidR="009622D3" w:rsidRPr="00225B9B" w14:paraId="230E3D76" w14:textId="77777777" w:rsidTr="00F247B0">
        <w:trPr>
          <w:trHeight w:val="264"/>
        </w:trPr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4D70" w14:textId="77777777" w:rsidR="009622D3" w:rsidRPr="00225B9B" w:rsidRDefault="009622D3" w:rsidP="008175A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Quarter 1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AF03" w14:textId="77777777" w:rsidR="009622D3" w:rsidRPr="00225B9B" w:rsidRDefault="009622D3" w:rsidP="008175A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Quarter 2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BA18" w14:textId="77777777" w:rsidR="009622D3" w:rsidRPr="00225B9B" w:rsidRDefault="009622D3" w:rsidP="008175A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Quarter 3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E071" w14:textId="77777777" w:rsidR="009622D3" w:rsidRPr="00225B9B" w:rsidRDefault="009622D3" w:rsidP="008175AF">
            <w:pPr>
              <w:ind w:left="-180" w:firstLine="18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Quarter 4</w:t>
            </w:r>
          </w:p>
        </w:tc>
      </w:tr>
      <w:tr w:rsidR="00316ED8" w:rsidRPr="008C3DDC" w14:paraId="56D5E802" w14:textId="77777777" w:rsidTr="009622D3">
        <w:trPr>
          <w:trHeight w:val="264"/>
        </w:trPr>
        <w:tc>
          <w:tcPr>
            <w:tcW w:w="1134" w:type="dxa"/>
            <w:tcBorders>
              <w:top w:val="single" w:sz="4" w:space="0" w:color="auto"/>
            </w:tcBorders>
          </w:tcPr>
          <w:p w14:paraId="74589109" w14:textId="77777777" w:rsidR="00316ED8" w:rsidRPr="008C3DDC" w:rsidRDefault="00316ED8" w:rsidP="008A5E49">
            <w:pPr>
              <w:ind w:left="-18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January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04C0F6D1" w14:textId="77777777" w:rsidR="00316ED8" w:rsidRPr="008C3DDC" w:rsidRDefault="00316ED8" w:rsidP="008A5E49">
            <w:pPr>
              <w:ind w:left="-180" w:firstLine="19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February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79C95CCE" w14:textId="77777777" w:rsidR="00316ED8" w:rsidRPr="008C3DDC" w:rsidRDefault="00316ED8" w:rsidP="008A5E49">
            <w:pPr>
              <w:ind w:left="-180" w:firstLine="3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March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3CFA4379" w14:textId="77777777" w:rsidR="00316ED8" w:rsidRPr="008C3DDC" w:rsidRDefault="00316ED8" w:rsidP="008A5E49">
            <w:pPr>
              <w:ind w:left="-180" w:firstLine="55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April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67FB3D84" w14:textId="77777777" w:rsidR="00316ED8" w:rsidRPr="008C3DDC" w:rsidRDefault="00316ED8" w:rsidP="008A5E49">
            <w:pPr>
              <w:ind w:left="-180" w:firstLine="7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May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2C73D283" w14:textId="77777777" w:rsidR="00316ED8" w:rsidRPr="008C3DDC" w:rsidRDefault="00316ED8" w:rsidP="008A5E49">
            <w:pPr>
              <w:ind w:left="-180" w:firstLine="9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June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725FB218" w14:textId="77777777" w:rsidR="00316ED8" w:rsidRPr="008C3DDC" w:rsidRDefault="00316ED8" w:rsidP="008A5E49">
            <w:pPr>
              <w:ind w:left="-180" w:firstLine="11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July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5C403FFF" w14:textId="77777777" w:rsidR="00316ED8" w:rsidRPr="008C3DDC" w:rsidRDefault="00316ED8" w:rsidP="00225B9B">
            <w:pPr>
              <w:ind w:left="-170" w:right="-181" w:firstLine="1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August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27E40E74" w14:textId="77777777" w:rsidR="00316ED8" w:rsidRPr="008C3DDC" w:rsidRDefault="00316ED8" w:rsidP="008A5E49">
            <w:pPr>
              <w:ind w:left="-180" w:firstLine="146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September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730B326F" w14:textId="77777777" w:rsidR="00316ED8" w:rsidRPr="008C3DDC" w:rsidRDefault="00316ED8" w:rsidP="008A5E49">
            <w:pPr>
              <w:ind w:left="-180" w:firstLine="18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October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0F9AB24E" w14:textId="77777777" w:rsidR="00316ED8" w:rsidRPr="008C3DDC" w:rsidRDefault="00316ED8" w:rsidP="008A5E49">
            <w:pPr>
              <w:ind w:left="-57" w:right="-57" w:firstLine="6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November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3CB7160E" w14:textId="77777777" w:rsidR="00316ED8" w:rsidRPr="008C3DDC" w:rsidRDefault="00316ED8" w:rsidP="008A5E49">
            <w:pPr>
              <w:ind w:left="-113" w:firstLine="2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December</w:t>
            </w:r>
          </w:p>
        </w:tc>
      </w:tr>
      <w:tr w:rsidR="00316ED8" w:rsidRPr="008C3DDC" w14:paraId="3CFA1367" w14:textId="77777777" w:rsidTr="009622D3">
        <w:trPr>
          <w:trHeight w:val="264"/>
        </w:trPr>
        <w:tc>
          <w:tcPr>
            <w:tcW w:w="1134" w:type="dxa"/>
          </w:tcPr>
          <w:p w14:paraId="67327528" w14:textId="77777777" w:rsidR="00316ED8" w:rsidRPr="008C3DDC" w:rsidRDefault="00316ED8" w:rsidP="008175AF">
            <w:pPr>
              <w:ind w:left="-180" w:firstLine="180"/>
              <w:jc w:val="both"/>
              <w:rPr>
                <w:rFonts w:ascii="Calibri" w:hAnsi="Calibri"/>
              </w:rPr>
            </w:pPr>
          </w:p>
        </w:tc>
        <w:tc>
          <w:tcPr>
            <w:tcW w:w="1138" w:type="dxa"/>
          </w:tcPr>
          <w:p w14:paraId="15C576F8" w14:textId="77777777" w:rsidR="00316ED8" w:rsidRPr="008C3DDC" w:rsidRDefault="00316ED8" w:rsidP="008175AF">
            <w:pPr>
              <w:ind w:left="-180" w:firstLine="180"/>
              <w:jc w:val="both"/>
              <w:rPr>
                <w:rFonts w:ascii="Calibri" w:hAnsi="Calibri"/>
              </w:rPr>
            </w:pPr>
          </w:p>
        </w:tc>
        <w:tc>
          <w:tcPr>
            <w:tcW w:w="1138" w:type="dxa"/>
          </w:tcPr>
          <w:p w14:paraId="5371D019" w14:textId="77777777" w:rsidR="00316ED8" w:rsidRPr="008C3DDC" w:rsidRDefault="00316ED8" w:rsidP="008175AF">
            <w:pPr>
              <w:ind w:left="-180" w:firstLine="180"/>
              <w:jc w:val="both"/>
              <w:rPr>
                <w:rFonts w:ascii="Calibri" w:hAnsi="Calibri"/>
              </w:rPr>
            </w:pPr>
          </w:p>
        </w:tc>
        <w:tc>
          <w:tcPr>
            <w:tcW w:w="1138" w:type="dxa"/>
          </w:tcPr>
          <w:p w14:paraId="50493E46" w14:textId="77777777" w:rsidR="00316ED8" w:rsidRPr="008C3DDC" w:rsidRDefault="00316ED8" w:rsidP="008175AF">
            <w:pPr>
              <w:ind w:left="-180" w:firstLine="180"/>
              <w:jc w:val="both"/>
              <w:rPr>
                <w:rFonts w:ascii="Calibri" w:hAnsi="Calibri"/>
              </w:rPr>
            </w:pPr>
          </w:p>
        </w:tc>
        <w:tc>
          <w:tcPr>
            <w:tcW w:w="1138" w:type="dxa"/>
          </w:tcPr>
          <w:p w14:paraId="24E6F28D" w14:textId="77777777" w:rsidR="00316ED8" w:rsidRPr="008C3DDC" w:rsidRDefault="00316ED8" w:rsidP="008175AF">
            <w:pPr>
              <w:ind w:left="-180" w:firstLine="180"/>
              <w:jc w:val="both"/>
              <w:rPr>
                <w:rFonts w:ascii="Calibri" w:hAnsi="Calibri"/>
              </w:rPr>
            </w:pPr>
          </w:p>
        </w:tc>
        <w:tc>
          <w:tcPr>
            <w:tcW w:w="1138" w:type="dxa"/>
          </w:tcPr>
          <w:p w14:paraId="4AF3CD02" w14:textId="77777777" w:rsidR="00316ED8" w:rsidRPr="008C3DDC" w:rsidRDefault="00316ED8" w:rsidP="008175AF">
            <w:pPr>
              <w:ind w:left="-180" w:firstLine="180"/>
              <w:jc w:val="both"/>
              <w:rPr>
                <w:rFonts w:ascii="Calibri" w:hAnsi="Calibri"/>
              </w:rPr>
            </w:pPr>
          </w:p>
        </w:tc>
        <w:tc>
          <w:tcPr>
            <w:tcW w:w="1138" w:type="dxa"/>
          </w:tcPr>
          <w:p w14:paraId="060CB200" w14:textId="77777777" w:rsidR="00316ED8" w:rsidRPr="008C3DDC" w:rsidRDefault="00316ED8" w:rsidP="008175AF">
            <w:pPr>
              <w:ind w:left="-180" w:firstLine="180"/>
              <w:jc w:val="both"/>
              <w:rPr>
                <w:rFonts w:ascii="Calibri" w:hAnsi="Calibri"/>
              </w:rPr>
            </w:pPr>
          </w:p>
        </w:tc>
        <w:tc>
          <w:tcPr>
            <w:tcW w:w="1138" w:type="dxa"/>
          </w:tcPr>
          <w:p w14:paraId="30156F89" w14:textId="77777777" w:rsidR="00316ED8" w:rsidRPr="008C3DDC" w:rsidRDefault="00316ED8" w:rsidP="008175AF">
            <w:pPr>
              <w:ind w:left="-180" w:firstLine="180"/>
              <w:jc w:val="both"/>
              <w:rPr>
                <w:rFonts w:ascii="Calibri" w:hAnsi="Calibri"/>
              </w:rPr>
            </w:pPr>
          </w:p>
        </w:tc>
        <w:tc>
          <w:tcPr>
            <w:tcW w:w="1138" w:type="dxa"/>
          </w:tcPr>
          <w:p w14:paraId="4164A3D3" w14:textId="77777777" w:rsidR="00316ED8" w:rsidRPr="008C3DDC" w:rsidRDefault="00316ED8" w:rsidP="008175AF">
            <w:pPr>
              <w:ind w:left="-180" w:firstLine="180"/>
              <w:jc w:val="both"/>
              <w:rPr>
                <w:rFonts w:ascii="Calibri" w:hAnsi="Calibri"/>
              </w:rPr>
            </w:pPr>
          </w:p>
        </w:tc>
        <w:tc>
          <w:tcPr>
            <w:tcW w:w="1138" w:type="dxa"/>
          </w:tcPr>
          <w:p w14:paraId="4CEDB350" w14:textId="77777777" w:rsidR="00316ED8" w:rsidRPr="008C3DDC" w:rsidRDefault="00316ED8" w:rsidP="008175AF">
            <w:pPr>
              <w:ind w:left="-180" w:firstLine="180"/>
              <w:jc w:val="both"/>
              <w:rPr>
                <w:rFonts w:ascii="Calibri" w:hAnsi="Calibri"/>
              </w:rPr>
            </w:pPr>
          </w:p>
        </w:tc>
        <w:tc>
          <w:tcPr>
            <w:tcW w:w="1137" w:type="dxa"/>
          </w:tcPr>
          <w:p w14:paraId="5604DFD9" w14:textId="77777777" w:rsidR="00316ED8" w:rsidRPr="008C3DDC" w:rsidRDefault="00316ED8" w:rsidP="008175AF">
            <w:pPr>
              <w:ind w:left="-180" w:firstLine="180"/>
              <w:jc w:val="both"/>
              <w:rPr>
                <w:rFonts w:ascii="Calibri" w:hAnsi="Calibri"/>
              </w:rPr>
            </w:pPr>
          </w:p>
        </w:tc>
        <w:tc>
          <w:tcPr>
            <w:tcW w:w="1095" w:type="dxa"/>
          </w:tcPr>
          <w:p w14:paraId="140C753B" w14:textId="77777777" w:rsidR="00316ED8" w:rsidRPr="008C3DDC" w:rsidRDefault="00316ED8" w:rsidP="008175AF">
            <w:pPr>
              <w:ind w:left="-180" w:firstLine="180"/>
              <w:jc w:val="both"/>
              <w:rPr>
                <w:rFonts w:ascii="Calibri" w:hAnsi="Calibri"/>
              </w:rPr>
            </w:pPr>
          </w:p>
        </w:tc>
      </w:tr>
    </w:tbl>
    <w:p w14:paraId="60C72E62" w14:textId="77777777" w:rsidR="00862BC4" w:rsidRPr="006A2108" w:rsidRDefault="00862BC4" w:rsidP="009622D3">
      <w:pPr>
        <w:jc w:val="both"/>
        <w:rPr>
          <w:rFonts w:ascii="Calibri" w:hAnsi="Calibri"/>
          <w:sz w:val="12"/>
          <w:szCs w:val="1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11340"/>
      </w:tblGrid>
      <w:tr w:rsidR="007A07D7" w:rsidRPr="00B8741E" w14:paraId="63B6E7D1" w14:textId="77777777" w:rsidTr="00B8741E"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B48E1" w14:textId="77777777" w:rsidR="007A07D7" w:rsidRPr="00B8741E" w:rsidRDefault="007A07D7" w:rsidP="00B8741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 information:</w:t>
            </w:r>
          </w:p>
        </w:tc>
        <w:tc>
          <w:tcPr>
            <w:tcW w:w="113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737D36D" w14:textId="77777777" w:rsidR="007A07D7" w:rsidRPr="00B8741E" w:rsidRDefault="007A07D7" w:rsidP="00B874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AE83A5A" w14:textId="77777777" w:rsidR="007A07D7" w:rsidRPr="006A2108" w:rsidRDefault="007A07D7" w:rsidP="00316ED8">
      <w:pPr>
        <w:ind w:left="720"/>
        <w:jc w:val="both"/>
        <w:rPr>
          <w:rFonts w:ascii="Calibri" w:hAnsi="Calibri"/>
          <w:sz w:val="12"/>
          <w:szCs w:val="1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9"/>
        <w:gridCol w:w="7229"/>
      </w:tblGrid>
      <w:tr w:rsidR="007A07D7" w:rsidRPr="00B8741E" w14:paraId="20A67D9D" w14:textId="77777777" w:rsidTr="00B8741E"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39172" w14:textId="77777777" w:rsidR="007A07D7" w:rsidRPr="00B8741E" w:rsidRDefault="007A07D7" w:rsidP="00B8741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Expected date of the obtaining of the permit authorising the construction of the facility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BBF9AE8" w14:textId="77777777" w:rsidR="007A07D7" w:rsidRPr="00B8741E" w:rsidRDefault="007A07D7" w:rsidP="00B874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D336D39" w14:textId="77777777" w:rsidR="00316ED8" w:rsidRDefault="00316ED8" w:rsidP="00316ED8">
      <w:pPr>
        <w:pStyle w:val="BodyText"/>
        <w:ind w:left="720"/>
        <w:rPr>
          <w:rFonts w:ascii="Calibri" w:hAnsi="Calibri"/>
          <w:caps/>
          <w:sz w:val="12"/>
          <w:szCs w:val="12"/>
        </w:rPr>
      </w:pPr>
      <w:r>
        <w:rPr>
          <w:rFonts w:ascii="Calibri" w:hAnsi="Calibri"/>
          <w:caps/>
          <w:szCs w:val="22"/>
        </w:rPr>
        <w:t>Attachments:</w:t>
      </w:r>
    </w:p>
    <w:p w14:paraId="07D99F16" w14:textId="77777777" w:rsidR="006A2108" w:rsidRPr="006A2108" w:rsidRDefault="006A2108" w:rsidP="00316ED8">
      <w:pPr>
        <w:pStyle w:val="BodyText"/>
        <w:ind w:left="720"/>
        <w:rPr>
          <w:rFonts w:ascii="Calibri" w:hAnsi="Calibri"/>
          <w:caps/>
          <w:sz w:val="12"/>
          <w:szCs w:val="12"/>
        </w:rPr>
      </w:pPr>
    </w:p>
    <w:p w14:paraId="28F1E220" w14:textId="77777777" w:rsidR="00316ED8" w:rsidRPr="001467CE" w:rsidRDefault="00316ED8" w:rsidP="00316ED8">
      <w:pPr>
        <w:pStyle w:val="BodyText"/>
        <w:ind w:left="720" w:hanging="7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>1. Layout scheme with the desired connection point.</w:t>
      </w:r>
    </w:p>
    <w:p w14:paraId="627CA4DD" w14:textId="2773B384" w:rsidR="00316ED8" w:rsidRPr="001467CE" w:rsidRDefault="00316ED8" w:rsidP="00316ED8">
      <w:pPr>
        <w:pStyle w:val="BodyText"/>
        <w:ind w:left="720" w:hanging="7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>2. It is required to submit an extract (containing the basic data about the Entity) from the certificate of the register of legal entities issued by the State Enterp</w:t>
      </w:r>
      <w:r w:rsidR="009235FA">
        <w:rPr>
          <w:rFonts w:ascii="Calibri" w:hAnsi="Calibri"/>
          <w:szCs w:val="22"/>
        </w:rPr>
        <w:t>rise Centre of Registers /</w:t>
      </w:r>
      <w:r>
        <w:rPr>
          <w:rFonts w:ascii="Calibri" w:hAnsi="Calibri"/>
          <w:szCs w:val="22"/>
        </w:rPr>
        <w:t xml:space="preserve"> other authorised institution (applies only to legal persons) issued not earlier than 90 days before</w:t>
      </w:r>
      <w:r w:rsidR="009235FA">
        <w:rPr>
          <w:rFonts w:ascii="Calibri" w:hAnsi="Calibri"/>
          <w:szCs w:val="22"/>
        </w:rPr>
        <w:t xml:space="preserve"> the date of submission of the A</w:t>
      </w:r>
      <w:r>
        <w:rPr>
          <w:rFonts w:ascii="Calibri" w:hAnsi="Calibri"/>
          <w:szCs w:val="22"/>
        </w:rPr>
        <w:t>pplication.</w:t>
      </w:r>
    </w:p>
    <w:p w14:paraId="62CD97D0" w14:textId="77777777" w:rsidR="00316ED8" w:rsidRPr="00237095" w:rsidRDefault="00316ED8" w:rsidP="00316ED8">
      <w:pPr>
        <w:pStyle w:val="BodyText"/>
        <w:ind w:left="720" w:hanging="7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 xml:space="preserve">3. A certificate issued by the State Enterprise Centre of Registers  / an extract from the central data bank of the real estate register about ownership of the registered structures (where they </w:t>
      </w:r>
      <w:r w:rsidRPr="003E2577">
        <w:rPr>
          <w:rFonts w:ascii="Calibri" w:hAnsi="Calibri"/>
          <w:i/>
          <w:szCs w:val="22"/>
        </w:rPr>
        <w:t>are</w:t>
      </w:r>
      <w:r>
        <w:rPr>
          <w:rFonts w:ascii="Calibri" w:hAnsi="Calibri"/>
          <w:szCs w:val="22"/>
        </w:rPr>
        <w:t xml:space="preserve"> registered) or a construction permit.</w:t>
      </w:r>
    </w:p>
    <w:p w14:paraId="0445E520" w14:textId="7A550C77" w:rsidR="005959C1" w:rsidRPr="001A684B" w:rsidRDefault="005959C1" w:rsidP="00316ED8">
      <w:pPr>
        <w:pStyle w:val="BodyText"/>
        <w:ind w:left="720" w:hanging="7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>4. Document (report on the environmental impact assessment of the proposed economic activity and / or the report on the impact of the planned economic activity on public health or its extract, etc.) standing as documentary proof of the technological process for the production of biogas.*</w:t>
      </w:r>
    </w:p>
    <w:p w14:paraId="0873B8F2" w14:textId="77777777" w:rsidR="0018089B" w:rsidRPr="00927F15" w:rsidRDefault="00927F15" w:rsidP="00150F89">
      <w:pPr>
        <w:pStyle w:val="BodyTex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ab/>
        <w:t>* - Applicable only to owners of new gas companies requesting the connection of biogas plants.</w:t>
      </w:r>
    </w:p>
    <w:p w14:paraId="5A8AD7DB" w14:textId="77777777" w:rsidR="00316ED8" w:rsidRPr="006A2108" w:rsidRDefault="00316ED8" w:rsidP="00316ED8">
      <w:pPr>
        <w:ind w:left="-180" w:firstLine="180"/>
        <w:jc w:val="both"/>
        <w:rPr>
          <w:rFonts w:ascii="Calibri" w:hAnsi="Calibri"/>
          <w:sz w:val="12"/>
          <w:szCs w:val="12"/>
        </w:rPr>
      </w:pPr>
    </w:p>
    <w:p w14:paraId="1B87D264" w14:textId="26C8B327" w:rsidR="00316ED8" w:rsidRDefault="00316ED8" w:rsidP="00316ED8">
      <w:pPr>
        <w:ind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AB Amber Grid shall be entitled to request submission of additional documents and data </w:t>
      </w:r>
      <w:r w:rsidR="003E2577">
        <w:rPr>
          <w:rFonts w:ascii="Calibri" w:hAnsi="Calibri"/>
          <w:sz w:val="22"/>
          <w:szCs w:val="22"/>
        </w:rPr>
        <w:t>as deemed necessary for</w:t>
      </w:r>
      <w:r w:rsidR="003E2577" w:rsidRPr="003E2577">
        <w:rPr>
          <w:rFonts w:ascii="Calibri" w:hAnsi="Calibri"/>
          <w:sz w:val="22"/>
          <w:szCs w:val="22"/>
        </w:rPr>
        <w:t xml:space="preserve"> the purpose of </w:t>
      </w:r>
      <w:r w:rsidR="003E2577">
        <w:rPr>
          <w:rFonts w:ascii="Calibri" w:hAnsi="Calibri"/>
          <w:sz w:val="22"/>
          <w:szCs w:val="22"/>
        </w:rPr>
        <w:t>the connection of the</w:t>
      </w:r>
      <w:r>
        <w:rPr>
          <w:rFonts w:ascii="Calibri" w:hAnsi="Calibri"/>
          <w:sz w:val="22"/>
          <w:szCs w:val="22"/>
        </w:rPr>
        <w:t xml:space="preserve"> new natural gas system, direct line or biogas production facility.</w:t>
      </w:r>
    </w:p>
    <w:p w14:paraId="2104CF78" w14:textId="77777777" w:rsidR="00316ED8" w:rsidRPr="006A2108" w:rsidRDefault="00316ED8" w:rsidP="00DC632D">
      <w:pPr>
        <w:jc w:val="both"/>
        <w:rPr>
          <w:rFonts w:ascii="Calibri" w:hAnsi="Calibri"/>
          <w:sz w:val="12"/>
          <w:szCs w:val="12"/>
        </w:rPr>
      </w:pPr>
    </w:p>
    <w:p w14:paraId="5097EC09" w14:textId="77777777" w:rsidR="00316ED8" w:rsidRPr="008C3DDC" w:rsidRDefault="00316ED8" w:rsidP="00316ED8">
      <w:pPr>
        <w:ind w:left="3420" w:hanging="27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........................................                   </w:t>
      </w:r>
      <w:r>
        <w:rPr>
          <w:rFonts w:ascii="Calibri" w:hAnsi="Calibri"/>
          <w:sz w:val="22"/>
          <w:szCs w:val="22"/>
        </w:rPr>
        <w:tab/>
        <w:t xml:space="preserve">        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........................................</w:t>
      </w:r>
    </w:p>
    <w:p w14:paraId="6F46ED02" w14:textId="77777777" w:rsidR="00CE4664" w:rsidRPr="008C3DDC" w:rsidRDefault="00316ED8" w:rsidP="00316ED8">
      <w:pPr>
        <w:ind w:left="-180" w:firstLine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  (Position title)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(Signature)</w:t>
      </w:r>
      <w:r>
        <w:rPr>
          <w:rFonts w:ascii="Calibri" w:hAnsi="Calibri"/>
          <w:sz w:val="22"/>
          <w:szCs w:val="22"/>
        </w:rPr>
        <w:tab/>
        <w:t xml:space="preserve">                                   (First name and surname)</w:t>
      </w:r>
    </w:p>
    <w:sectPr w:rsidR="00CE4664" w:rsidRPr="008C3DDC" w:rsidSect="006A2108">
      <w:headerReference w:type="default" r:id="rId8"/>
      <w:pgSz w:w="16838" w:h="11906" w:orient="landscape" w:code="9"/>
      <w:pgMar w:top="567" w:right="1134" w:bottom="1134" w:left="155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E14C8" w14:textId="77777777" w:rsidR="004279D6" w:rsidRDefault="004279D6">
      <w:r>
        <w:separator/>
      </w:r>
    </w:p>
  </w:endnote>
  <w:endnote w:type="continuationSeparator" w:id="0">
    <w:p w14:paraId="6F05DDE7" w14:textId="77777777" w:rsidR="004279D6" w:rsidRDefault="0042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5BEE8" w14:textId="77777777" w:rsidR="004279D6" w:rsidRDefault="004279D6">
      <w:r>
        <w:separator/>
      </w:r>
    </w:p>
  </w:footnote>
  <w:footnote w:type="continuationSeparator" w:id="0">
    <w:p w14:paraId="4EFC42EA" w14:textId="77777777" w:rsidR="004279D6" w:rsidRDefault="00427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4F458" w14:textId="3ADCC442" w:rsidR="006A2108" w:rsidRPr="006A2108" w:rsidRDefault="006A2108" w:rsidP="006A2108">
    <w:pPr>
      <w:pStyle w:val="Header"/>
      <w:jc w:val="right"/>
      <w:rPr>
        <w:rFonts w:asciiTheme="minorHAnsi" w:hAnsiTheme="minorHAnsi"/>
        <w:b/>
        <w:color w:val="FF000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2396"/>
    <w:multiLevelType w:val="hybridMultilevel"/>
    <w:tmpl w:val="B94638C4"/>
    <w:lvl w:ilvl="0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FF726F2"/>
    <w:multiLevelType w:val="multilevel"/>
    <w:tmpl w:val="847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743C8"/>
    <w:multiLevelType w:val="multilevel"/>
    <w:tmpl w:val="15CA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D7305"/>
    <w:multiLevelType w:val="hybridMultilevel"/>
    <w:tmpl w:val="9D5667C2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6CA4906"/>
    <w:multiLevelType w:val="hybridMultilevel"/>
    <w:tmpl w:val="466CE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B0536"/>
    <w:multiLevelType w:val="hybridMultilevel"/>
    <w:tmpl w:val="A5367E1E"/>
    <w:lvl w:ilvl="0" w:tplc="7136B97E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7AD341B7"/>
    <w:multiLevelType w:val="hybridMultilevel"/>
    <w:tmpl w:val="879C0AC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B780A3B"/>
    <w:multiLevelType w:val="hybridMultilevel"/>
    <w:tmpl w:val="5D5E6918"/>
    <w:lvl w:ilvl="0" w:tplc="23049F00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48"/>
    <w:rsid w:val="00031467"/>
    <w:rsid w:val="0003297E"/>
    <w:rsid w:val="00037F0A"/>
    <w:rsid w:val="00104070"/>
    <w:rsid w:val="00107E0D"/>
    <w:rsid w:val="0011201D"/>
    <w:rsid w:val="00116EF6"/>
    <w:rsid w:val="00125D5F"/>
    <w:rsid w:val="0014281A"/>
    <w:rsid w:val="001467CE"/>
    <w:rsid w:val="00150F89"/>
    <w:rsid w:val="001779EB"/>
    <w:rsid w:val="0018089B"/>
    <w:rsid w:val="00185706"/>
    <w:rsid w:val="001875A9"/>
    <w:rsid w:val="001A684B"/>
    <w:rsid w:val="001C455D"/>
    <w:rsid w:val="001E03EE"/>
    <w:rsid w:val="001E1246"/>
    <w:rsid w:val="00204996"/>
    <w:rsid w:val="002139DC"/>
    <w:rsid w:val="00217F27"/>
    <w:rsid w:val="00225B9B"/>
    <w:rsid w:val="0023232F"/>
    <w:rsid w:val="00237095"/>
    <w:rsid w:val="002427CC"/>
    <w:rsid w:val="002746DA"/>
    <w:rsid w:val="00280D4C"/>
    <w:rsid w:val="002B276E"/>
    <w:rsid w:val="002E3CE4"/>
    <w:rsid w:val="00316ED8"/>
    <w:rsid w:val="0033200C"/>
    <w:rsid w:val="00335F73"/>
    <w:rsid w:val="00385F6D"/>
    <w:rsid w:val="003A0D52"/>
    <w:rsid w:val="003E2577"/>
    <w:rsid w:val="003E2CDD"/>
    <w:rsid w:val="003F4CB7"/>
    <w:rsid w:val="004279D6"/>
    <w:rsid w:val="00467004"/>
    <w:rsid w:val="004763B2"/>
    <w:rsid w:val="004A6CBF"/>
    <w:rsid w:val="004C231C"/>
    <w:rsid w:val="004C38E9"/>
    <w:rsid w:val="004D2385"/>
    <w:rsid w:val="004D417B"/>
    <w:rsid w:val="004E1CEA"/>
    <w:rsid w:val="004F007D"/>
    <w:rsid w:val="004F3649"/>
    <w:rsid w:val="005032FC"/>
    <w:rsid w:val="00515D20"/>
    <w:rsid w:val="005306DE"/>
    <w:rsid w:val="00550B37"/>
    <w:rsid w:val="005959C1"/>
    <w:rsid w:val="005A6D55"/>
    <w:rsid w:val="005C2859"/>
    <w:rsid w:val="005D2998"/>
    <w:rsid w:val="006150D0"/>
    <w:rsid w:val="00616B7A"/>
    <w:rsid w:val="00617D76"/>
    <w:rsid w:val="00635217"/>
    <w:rsid w:val="006603B4"/>
    <w:rsid w:val="006731B9"/>
    <w:rsid w:val="00683C06"/>
    <w:rsid w:val="006849D5"/>
    <w:rsid w:val="006A2108"/>
    <w:rsid w:val="006A2AE7"/>
    <w:rsid w:val="006B4163"/>
    <w:rsid w:val="006D3837"/>
    <w:rsid w:val="006D7A21"/>
    <w:rsid w:val="006E14A7"/>
    <w:rsid w:val="006E32E4"/>
    <w:rsid w:val="00724A92"/>
    <w:rsid w:val="007413B9"/>
    <w:rsid w:val="00746548"/>
    <w:rsid w:val="00781212"/>
    <w:rsid w:val="007A06FE"/>
    <w:rsid w:val="007A07D7"/>
    <w:rsid w:val="007F2B14"/>
    <w:rsid w:val="007F6078"/>
    <w:rsid w:val="00807911"/>
    <w:rsid w:val="008175AF"/>
    <w:rsid w:val="00840373"/>
    <w:rsid w:val="00862BC4"/>
    <w:rsid w:val="0087089E"/>
    <w:rsid w:val="008877FF"/>
    <w:rsid w:val="008A5E49"/>
    <w:rsid w:val="008B2EF5"/>
    <w:rsid w:val="008C3DDC"/>
    <w:rsid w:val="008E54AD"/>
    <w:rsid w:val="008E60A8"/>
    <w:rsid w:val="008F073D"/>
    <w:rsid w:val="008F2D9A"/>
    <w:rsid w:val="008F47F9"/>
    <w:rsid w:val="00913A76"/>
    <w:rsid w:val="009235FA"/>
    <w:rsid w:val="00924C4F"/>
    <w:rsid w:val="009261E8"/>
    <w:rsid w:val="00927F15"/>
    <w:rsid w:val="00933111"/>
    <w:rsid w:val="009622D3"/>
    <w:rsid w:val="0098317A"/>
    <w:rsid w:val="009A5D81"/>
    <w:rsid w:val="00A445FA"/>
    <w:rsid w:val="00A95E17"/>
    <w:rsid w:val="00A9671D"/>
    <w:rsid w:val="00AC0D52"/>
    <w:rsid w:val="00AC1B49"/>
    <w:rsid w:val="00AD0234"/>
    <w:rsid w:val="00B27BC3"/>
    <w:rsid w:val="00B4309F"/>
    <w:rsid w:val="00B52B0D"/>
    <w:rsid w:val="00B64100"/>
    <w:rsid w:val="00B73B73"/>
    <w:rsid w:val="00B8142D"/>
    <w:rsid w:val="00B8741E"/>
    <w:rsid w:val="00BA7FD7"/>
    <w:rsid w:val="00BC1AC0"/>
    <w:rsid w:val="00BC20CF"/>
    <w:rsid w:val="00C14278"/>
    <w:rsid w:val="00C16EB3"/>
    <w:rsid w:val="00C327B6"/>
    <w:rsid w:val="00C357BD"/>
    <w:rsid w:val="00C553C7"/>
    <w:rsid w:val="00C750FF"/>
    <w:rsid w:val="00C7693C"/>
    <w:rsid w:val="00CB4611"/>
    <w:rsid w:val="00CC0167"/>
    <w:rsid w:val="00CC741A"/>
    <w:rsid w:val="00CE4664"/>
    <w:rsid w:val="00D2638A"/>
    <w:rsid w:val="00D33C77"/>
    <w:rsid w:val="00D80464"/>
    <w:rsid w:val="00D95AD4"/>
    <w:rsid w:val="00DB024D"/>
    <w:rsid w:val="00DC632D"/>
    <w:rsid w:val="00DF642B"/>
    <w:rsid w:val="00DF6C45"/>
    <w:rsid w:val="00E0473C"/>
    <w:rsid w:val="00E6532B"/>
    <w:rsid w:val="00E7035B"/>
    <w:rsid w:val="00E87B89"/>
    <w:rsid w:val="00E94E89"/>
    <w:rsid w:val="00EA40D5"/>
    <w:rsid w:val="00EC2D97"/>
    <w:rsid w:val="00ED08CB"/>
    <w:rsid w:val="00EE0D3B"/>
    <w:rsid w:val="00EF3380"/>
    <w:rsid w:val="00F24391"/>
    <w:rsid w:val="00F247B0"/>
    <w:rsid w:val="00F858E8"/>
    <w:rsid w:val="00F95E1C"/>
    <w:rsid w:val="00FA108C"/>
    <w:rsid w:val="00FB60EF"/>
    <w:rsid w:val="00FB623D"/>
    <w:rsid w:val="00FC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0E6F5"/>
  <w15:docId w15:val="{FB691425-467E-4A40-83C7-5DA6E208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jc w:val="both"/>
    </w:pPr>
    <w:rPr>
      <w:b/>
      <w:bCs/>
      <w:strike/>
      <w:u w:val="single"/>
    </w:rPr>
  </w:style>
  <w:style w:type="paragraph" w:styleId="BodyTextIndent">
    <w:name w:val="Body Text Indent"/>
    <w:basedOn w:val="Normal"/>
    <w:pPr>
      <w:ind w:left="720"/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46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7004"/>
    <w:rPr>
      <w:sz w:val="20"/>
      <w:szCs w:val="20"/>
    </w:rPr>
  </w:style>
  <w:style w:type="character" w:customStyle="1" w:styleId="CommentTextChar">
    <w:name w:val="Comment Text Char"/>
    <w:link w:val="CommentText"/>
    <w:rsid w:val="0046700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7004"/>
    <w:rPr>
      <w:b/>
      <w:bCs/>
    </w:rPr>
  </w:style>
  <w:style w:type="character" w:customStyle="1" w:styleId="CommentSubjectChar">
    <w:name w:val="Comment Subject Char"/>
    <w:link w:val="CommentSubject"/>
    <w:rsid w:val="00467004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467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7004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6D3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A9671D"/>
    <w:rPr>
      <w:sz w:val="20"/>
      <w:szCs w:val="20"/>
    </w:rPr>
  </w:style>
  <w:style w:type="character" w:customStyle="1" w:styleId="FootnoteTextChar">
    <w:name w:val="Footnote Text Char"/>
    <w:link w:val="FootnoteText"/>
    <w:rsid w:val="00A9671D"/>
    <w:rPr>
      <w:lang w:val="en-GB" w:eastAsia="en-US"/>
    </w:rPr>
  </w:style>
  <w:style w:type="character" w:styleId="FootnoteReference">
    <w:name w:val="footnote reference"/>
    <w:rsid w:val="00A9671D"/>
    <w:rPr>
      <w:vertAlign w:val="superscript"/>
    </w:rPr>
  </w:style>
  <w:style w:type="paragraph" w:customStyle="1" w:styleId="Default">
    <w:name w:val="Default"/>
    <w:rsid w:val="00F858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6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4993A-EDE2-4B35-ADF5-9E674F52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Priedas Nr</vt:lpstr>
      <vt:lpstr>Priedas Nr</vt:lpstr>
    </vt:vector>
  </TitlesOfParts>
  <Company>AB Lietuvos dujos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 Nr</dc:title>
  <dc:creator>VCiurovas</dc:creator>
  <cp:lastModifiedBy>Arūnas Šimaitis</cp:lastModifiedBy>
  <cp:revision>3</cp:revision>
  <cp:lastPrinted>2018-02-21T14:12:00Z</cp:lastPrinted>
  <dcterms:created xsi:type="dcterms:W3CDTF">2018-12-10T07:02:00Z</dcterms:created>
  <dcterms:modified xsi:type="dcterms:W3CDTF">2018-12-10T07:09:00Z</dcterms:modified>
</cp:coreProperties>
</file>