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68" w:rsidRPr="006A2580" w:rsidRDefault="00056068" w:rsidP="00056068">
      <w:pPr>
        <w:tabs>
          <w:tab w:val="left" w:pos="540"/>
          <w:tab w:val="left" w:pos="4320"/>
          <w:tab w:val="left" w:pos="7740"/>
          <w:tab w:val="left" w:pos="8820"/>
        </w:tabs>
        <w:ind w:left="360"/>
        <w:jc w:val="center"/>
        <w:rPr>
          <w:rFonts w:ascii="Calibri" w:hAnsi="Calibri" w:cs="Calibri"/>
          <w:b/>
          <w:caps/>
        </w:rPr>
      </w:pPr>
      <w:r>
        <w:rPr>
          <w:rFonts w:ascii="Calibri" w:hAnsi="Calibri"/>
          <w:b/>
          <w:caps/>
        </w:rPr>
        <w:t>Qualification Requirements</w:t>
      </w:r>
    </w:p>
    <w:p w:rsidR="00056068" w:rsidRPr="006A2580" w:rsidRDefault="00056068" w:rsidP="00056068">
      <w:pPr>
        <w:jc w:val="both"/>
        <w:rPr>
          <w:rFonts w:ascii="Calibri" w:hAnsi="Calibri" w:cs="Calibri"/>
        </w:rPr>
      </w:pPr>
    </w:p>
    <w:p w:rsidR="00056068" w:rsidRPr="006A2580" w:rsidRDefault="00056068" w:rsidP="00056068">
      <w:pPr>
        <w:jc w:val="center"/>
        <w:rPr>
          <w:rFonts w:ascii="Calibri" w:hAnsi="Calibri" w:cs="Calibri"/>
          <w:b/>
        </w:rPr>
      </w:pPr>
      <w:r>
        <w:rPr>
          <w:rFonts w:ascii="Calibri" w:hAnsi="Calibri"/>
          <w:b/>
        </w:rPr>
        <w:t>Qualification requirements in order to be issued with Permits, where works are carried out under contract</w:t>
      </w:r>
    </w:p>
    <w:p w:rsidR="00056068" w:rsidRPr="006A2580" w:rsidRDefault="00056068" w:rsidP="00056068">
      <w:pPr>
        <w:jc w:val="center"/>
        <w:rPr>
          <w:rFonts w:ascii="Calibri" w:hAnsi="Calibri" w:cs="Calibri"/>
          <w:b/>
        </w:rPr>
      </w:pPr>
    </w:p>
    <w:p w:rsidR="00056068" w:rsidRPr="006A2580" w:rsidRDefault="00056068" w:rsidP="00056068">
      <w:pPr>
        <w:pStyle w:val="ListParagraph"/>
        <w:numPr>
          <w:ilvl w:val="0"/>
          <w:numId w:val="1"/>
        </w:numPr>
        <w:ind w:left="567" w:hanging="567"/>
        <w:jc w:val="both"/>
        <w:rPr>
          <w:rFonts w:ascii="Calibri" w:hAnsi="Calibri" w:cs="Calibri"/>
        </w:rPr>
      </w:pPr>
      <w:r>
        <w:rPr>
          <w:rFonts w:ascii="Calibri" w:hAnsi="Calibri"/>
        </w:rPr>
        <w:t>Works for  the reconstruction, repairs or testing of  pressurised/operating  gas transmission system facilities,  shall be carried out exclusively  by Enterprises  that have obtained  from the State Energy Inspectorate  respective attestation certificates  for the operation and maintenance  of  natural gas facilities in question.</w:t>
      </w:r>
    </w:p>
    <w:p w:rsidR="00056068" w:rsidRPr="006A2580" w:rsidRDefault="00056068" w:rsidP="00056068">
      <w:pPr>
        <w:pStyle w:val="ListParagraph"/>
        <w:numPr>
          <w:ilvl w:val="0"/>
          <w:numId w:val="1"/>
        </w:numPr>
        <w:ind w:left="567" w:hanging="567"/>
        <w:jc w:val="both"/>
        <w:rPr>
          <w:rFonts w:ascii="Calibri" w:hAnsi="Calibri" w:cs="Calibri"/>
        </w:rPr>
      </w:pPr>
      <w:r>
        <w:rPr>
          <w:rFonts w:ascii="Calibri" w:hAnsi="Calibri"/>
        </w:rPr>
        <w:t>Works for the construction of  gas transmission system facilities may be carried out by enterprises that have obtained attestation certificates issued by the Republic of Lithuania Ministry of the Environment or  by VĮ "</w:t>
      </w:r>
      <w:proofErr w:type="spellStart"/>
      <w:r>
        <w:rPr>
          <w:rFonts w:ascii="Calibri" w:hAnsi="Calibri"/>
        </w:rPr>
        <w:t>Statybos</w:t>
      </w:r>
      <w:proofErr w:type="spellEnd"/>
      <w:r>
        <w:rPr>
          <w:rFonts w:ascii="Calibri" w:hAnsi="Calibri"/>
        </w:rPr>
        <w:t xml:space="preserve"> </w:t>
      </w:r>
      <w:proofErr w:type="spellStart"/>
      <w:r>
        <w:rPr>
          <w:rFonts w:ascii="Calibri" w:hAnsi="Calibri"/>
        </w:rPr>
        <w:t>Produkcijos</w:t>
      </w:r>
      <w:proofErr w:type="spellEnd"/>
      <w:r>
        <w:rPr>
          <w:rFonts w:ascii="Calibri" w:hAnsi="Calibri"/>
        </w:rPr>
        <w:t xml:space="preserve"> </w:t>
      </w:r>
      <w:proofErr w:type="spellStart"/>
      <w:r>
        <w:rPr>
          <w:rFonts w:ascii="Calibri" w:hAnsi="Calibri"/>
        </w:rPr>
        <w:t>Sertifikavimo</w:t>
      </w:r>
      <w:proofErr w:type="spellEnd"/>
      <w:r>
        <w:rPr>
          <w:rFonts w:ascii="Calibri" w:hAnsi="Calibri"/>
        </w:rPr>
        <w:t xml:space="preserve"> </w:t>
      </w:r>
      <w:proofErr w:type="spellStart"/>
      <w:r>
        <w:rPr>
          <w:rFonts w:ascii="Calibri" w:hAnsi="Calibri"/>
        </w:rPr>
        <w:t>Centras</w:t>
      </w:r>
      <w:proofErr w:type="spellEnd"/>
      <w:r>
        <w:rPr>
          <w:rFonts w:ascii="Calibri" w:hAnsi="Calibri"/>
        </w:rPr>
        <w:t>" (Public Agency  "Construction Products Certification Centre")  for the execution of  construction works concerned.</w:t>
      </w:r>
    </w:p>
    <w:p w:rsidR="00056068" w:rsidRPr="006A2580" w:rsidRDefault="00056068" w:rsidP="00056068">
      <w:pPr>
        <w:pStyle w:val="ListParagraph"/>
        <w:numPr>
          <w:ilvl w:val="0"/>
          <w:numId w:val="1"/>
        </w:numPr>
        <w:ind w:left="567" w:hanging="567"/>
        <w:jc w:val="both"/>
        <w:rPr>
          <w:rFonts w:ascii="Calibri" w:hAnsi="Calibri" w:cs="Calibri"/>
        </w:rPr>
      </w:pPr>
      <w:r>
        <w:rPr>
          <w:rFonts w:ascii="Calibri" w:hAnsi="Calibri"/>
        </w:rPr>
        <w:t xml:space="preserve">To carry out works on pressurised/operating gas transmission system facilities (except </w:t>
      </w:r>
      <w:proofErr w:type="gramStart"/>
      <w:r>
        <w:rPr>
          <w:rFonts w:ascii="Calibri" w:hAnsi="Calibri"/>
        </w:rPr>
        <w:t>for  general</w:t>
      </w:r>
      <w:proofErr w:type="gramEnd"/>
      <w:r>
        <w:rPr>
          <w:rFonts w:ascii="Calibri" w:hAnsi="Calibri"/>
        </w:rPr>
        <w:t xml:space="preserve"> construction works), employees shall be duly attested in accordance with the requirements of the "</w:t>
      </w:r>
      <w:bookmarkStart w:id="0" w:name="9z"/>
      <w:bookmarkEnd w:id="0"/>
      <w:r>
        <w:rPr>
          <w:rFonts w:ascii="Calibri" w:hAnsi="Calibri"/>
        </w:rPr>
        <w:t xml:space="preserve">Description of Procedures for the Attestation of  Energy Facilities </w:t>
      </w:r>
      <w:bookmarkStart w:id="1" w:name="10z"/>
      <w:bookmarkStart w:id="2" w:name="11z"/>
      <w:bookmarkStart w:id="3" w:name="12z"/>
      <w:bookmarkEnd w:id="1"/>
      <w:bookmarkEnd w:id="2"/>
      <w:bookmarkEnd w:id="3"/>
      <w:r>
        <w:rPr>
          <w:rFonts w:ascii="Calibri" w:hAnsi="Calibri"/>
        </w:rPr>
        <w:t>Construction</w:t>
      </w:r>
      <w:bookmarkStart w:id="4" w:name="13z"/>
      <w:bookmarkEnd w:id="4"/>
      <w:r>
        <w:rPr>
          <w:rFonts w:ascii="Calibri" w:hAnsi="Calibri"/>
        </w:rPr>
        <w:t>, Operation and</w:t>
      </w:r>
      <w:bookmarkStart w:id="5" w:name="14z"/>
      <w:bookmarkEnd w:id="5"/>
      <w:r>
        <w:rPr>
          <w:rFonts w:ascii="Calibri" w:hAnsi="Calibri"/>
        </w:rPr>
        <w:t xml:space="preserve"> Maintenance Staff</w:t>
      </w:r>
      <w:bookmarkStart w:id="6" w:name="15z"/>
      <w:bookmarkEnd w:id="6"/>
      <w:r>
        <w:rPr>
          <w:rFonts w:ascii="Calibri" w:hAnsi="Calibri"/>
        </w:rPr>
        <w:t>".</w:t>
      </w:r>
    </w:p>
    <w:p w:rsidR="00056068" w:rsidRPr="006A2580" w:rsidRDefault="00056068" w:rsidP="00056068">
      <w:pPr>
        <w:pStyle w:val="ListParagraph"/>
        <w:numPr>
          <w:ilvl w:val="0"/>
          <w:numId w:val="1"/>
        </w:numPr>
        <w:ind w:left="567" w:hanging="567"/>
        <w:jc w:val="both"/>
        <w:rPr>
          <w:rFonts w:ascii="Calibri" w:hAnsi="Calibri" w:cs="Calibri"/>
        </w:rPr>
      </w:pPr>
      <w:r>
        <w:rPr>
          <w:rFonts w:ascii="Calibri" w:hAnsi="Calibri"/>
        </w:rPr>
        <w:t xml:space="preserve">To carry out works on pressurised/operating gas transmission system facilities, employees (specialists) shall have obtained appropriate qualification certificates (corresponding to </w:t>
      </w:r>
      <w:proofErr w:type="gramStart"/>
      <w:r>
        <w:rPr>
          <w:rFonts w:ascii="Calibri" w:hAnsi="Calibri"/>
        </w:rPr>
        <w:t>the  profile</w:t>
      </w:r>
      <w:proofErr w:type="gramEnd"/>
      <w:r>
        <w:rPr>
          <w:rFonts w:ascii="Calibri" w:hAnsi="Calibri"/>
        </w:rPr>
        <w:t xml:space="preserve"> of works to be performed) issued by an appropriate training institution.  Key  Construction Fields Technology Supervisors (i.e. Special Construction Project Supervisor, Special Construction Project Implementation Supervisor, Managers of a Part of a Special Construction Project, Supervision Manager of a Special Construction Project) shall possess  certificates of attestation   issued by the Republic of Lithuania Ministry of Environment or by VĮ "</w:t>
      </w:r>
      <w:proofErr w:type="spellStart"/>
      <w:r>
        <w:rPr>
          <w:rFonts w:ascii="Calibri" w:hAnsi="Calibri"/>
        </w:rPr>
        <w:t>Statybos</w:t>
      </w:r>
      <w:proofErr w:type="spellEnd"/>
      <w:r>
        <w:rPr>
          <w:rFonts w:ascii="Calibri" w:hAnsi="Calibri"/>
        </w:rPr>
        <w:t xml:space="preserve"> </w:t>
      </w:r>
      <w:proofErr w:type="spellStart"/>
      <w:r>
        <w:rPr>
          <w:rFonts w:ascii="Calibri" w:hAnsi="Calibri"/>
        </w:rPr>
        <w:t>Produkcijos</w:t>
      </w:r>
      <w:proofErr w:type="spellEnd"/>
      <w:r>
        <w:rPr>
          <w:rFonts w:ascii="Calibri" w:hAnsi="Calibri"/>
        </w:rPr>
        <w:t xml:space="preserve"> </w:t>
      </w:r>
      <w:proofErr w:type="spellStart"/>
      <w:r>
        <w:rPr>
          <w:rFonts w:ascii="Calibri" w:hAnsi="Calibri"/>
        </w:rPr>
        <w:t>Sertifikavimo</w:t>
      </w:r>
      <w:proofErr w:type="spellEnd"/>
      <w:r>
        <w:rPr>
          <w:rFonts w:ascii="Calibri" w:hAnsi="Calibri"/>
        </w:rPr>
        <w:t xml:space="preserve"> </w:t>
      </w:r>
      <w:proofErr w:type="spellStart"/>
      <w:r>
        <w:rPr>
          <w:rFonts w:ascii="Calibri" w:hAnsi="Calibri"/>
        </w:rPr>
        <w:t>Centras</w:t>
      </w:r>
      <w:proofErr w:type="spellEnd"/>
      <w:r>
        <w:rPr>
          <w:rFonts w:ascii="Calibri" w:hAnsi="Calibri"/>
        </w:rPr>
        <w:t>" (Public Agency "Construction Products Certification Centre") for the field of work concerned.</w:t>
      </w:r>
    </w:p>
    <w:p w:rsidR="00056068" w:rsidRPr="006A2580" w:rsidRDefault="00056068" w:rsidP="00056068">
      <w:pPr>
        <w:pStyle w:val="ListParagraph"/>
        <w:numPr>
          <w:ilvl w:val="0"/>
          <w:numId w:val="1"/>
        </w:numPr>
        <w:ind w:left="567" w:hanging="567"/>
        <w:jc w:val="both"/>
        <w:rPr>
          <w:rFonts w:ascii="Calibri" w:hAnsi="Calibri" w:cs="Calibri"/>
        </w:rPr>
      </w:pPr>
      <w:r>
        <w:rPr>
          <w:rFonts w:ascii="Calibri" w:hAnsi="Calibri"/>
        </w:rPr>
        <w:t>Employees engaged in welding works on gas transmission system facilities shall</w:t>
      </w:r>
      <w:r w:rsidR="00F3154A">
        <w:rPr>
          <w:rFonts w:ascii="Calibri" w:hAnsi="Calibri"/>
        </w:rPr>
        <w:t xml:space="preserve"> </w:t>
      </w:r>
      <w:proofErr w:type="spellStart"/>
      <w:proofErr w:type="gramStart"/>
      <w:r>
        <w:rPr>
          <w:rFonts w:ascii="Calibri" w:hAnsi="Calibri"/>
        </w:rPr>
        <w:t>posses</w:t>
      </w:r>
      <w:proofErr w:type="spellEnd"/>
      <w:proofErr w:type="gramEnd"/>
      <w:r>
        <w:rPr>
          <w:rFonts w:ascii="Calibri" w:hAnsi="Calibri"/>
        </w:rPr>
        <w:t xml:space="preserve"> documents proving their qualifications. Welders that carry out welding</w:t>
      </w:r>
      <w:r w:rsidR="00F3154A">
        <w:rPr>
          <w:rFonts w:ascii="Calibri" w:hAnsi="Calibri"/>
        </w:rPr>
        <w:t xml:space="preserve"> </w:t>
      </w:r>
      <w:bookmarkStart w:id="7" w:name="_GoBack"/>
      <w:bookmarkEnd w:id="7"/>
      <w:proofErr w:type="spellStart"/>
      <w:r>
        <w:rPr>
          <w:rFonts w:ascii="Calibri" w:hAnsi="Calibri"/>
        </w:rPr>
        <w:t>workson</w:t>
      </w:r>
      <w:proofErr w:type="spellEnd"/>
      <w:r>
        <w:rPr>
          <w:rFonts w:ascii="Calibri" w:hAnsi="Calibri"/>
        </w:rPr>
        <w:t xml:space="preserve"> pressurised transmission system facilities shall have permits to carry out works in natural gas environments.</w:t>
      </w:r>
    </w:p>
    <w:p w:rsidR="00056068" w:rsidRPr="006A2580" w:rsidRDefault="00056068" w:rsidP="00056068">
      <w:pPr>
        <w:pStyle w:val="ListParagraph"/>
        <w:numPr>
          <w:ilvl w:val="0"/>
          <w:numId w:val="1"/>
        </w:numPr>
        <w:ind w:left="567" w:hanging="567"/>
        <w:jc w:val="both"/>
        <w:rPr>
          <w:rFonts w:ascii="Calibri" w:hAnsi="Calibri" w:cs="Calibri"/>
        </w:rPr>
      </w:pPr>
      <w:r>
        <w:rPr>
          <w:rFonts w:ascii="Calibri" w:hAnsi="Calibri"/>
        </w:rPr>
        <w:t>During the execution of works on gas transmission system facilities in natural gas environment by employees of the Company, qualified staff of other Enterprises contracted by the Company may also participate in the aforesaid works for the reconstruction and repairs of pressurised gas transmission system facilities. They must be trained to carry out works in natural gas environments. In the above case, the function of the works supervisor and coordinator shall be performed by an employee appointed by the Company.</w:t>
      </w:r>
    </w:p>
    <w:p w:rsidR="00056068" w:rsidRPr="00BD031E" w:rsidRDefault="00056068" w:rsidP="00056068">
      <w:pPr>
        <w:pStyle w:val="ListParagraph"/>
        <w:numPr>
          <w:ilvl w:val="0"/>
          <w:numId w:val="1"/>
        </w:numPr>
        <w:ind w:left="567" w:hanging="567"/>
        <w:jc w:val="both"/>
        <w:rPr>
          <w:rFonts w:ascii="Calibri" w:hAnsi="Calibri" w:cs="Calibri"/>
        </w:rPr>
      </w:pPr>
      <w:r>
        <w:rPr>
          <w:rFonts w:ascii="Calibri" w:hAnsi="Calibri"/>
        </w:rPr>
        <w:t xml:space="preserve">Any staff of legal entities or departments thereof established in a Member State, involved in works for the reconstruction, repairs and testing of pressurised/operating gas transmission system facilities, who have acquired their training and skills in another Member State shall submit qualification credentials of the training institution which shall be accredited according to the standard EN ISO / IEC 17024: 2012 "Conformity assessment. General requirements for bodies operating certification of persons ". </w:t>
      </w:r>
    </w:p>
    <w:p w:rsidR="00056068" w:rsidRPr="006A2580" w:rsidRDefault="00056068" w:rsidP="00056068">
      <w:pPr>
        <w:pStyle w:val="ListParagraph"/>
        <w:numPr>
          <w:ilvl w:val="0"/>
          <w:numId w:val="1"/>
        </w:numPr>
        <w:ind w:left="567" w:hanging="567"/>
        <w:jc w:val="both"/>
        <w:rPr>
          <w:rFonts w:ascii="Calibri" w:hAnsi="Calibri" w:cs="Calibri"/>
        </w:rPr>
      </w:pPr>
      <w:r>
        <w:rPr>
          <w:rFonts w:ascii="Calibri" w:hAnsi="Calibri"/>
        </w:rPr>
        <w:t>Energy workers that were not duly attested in accordance with the established  procedure or that do not possess qualification credentials issued by the Member State in question may not carry out works for the construction/installation,  operation, or maintenance  of energy facilities or equipment, unless the legislation provides otherwise.</w:t>
      </w:r>
    </w:p>
    <w:p w:rsidR="00056068" w:rsidRPr="006A2580" w:rsidRDefault="00056068" w:rsidP="00056068">
      <w:pPr>
        <w:jc w:val="both"/>
        <w:rPr>
          <w:rFonts w:ascii="Calibri" w:hAnsi="Calibri" w:cs="Calibri"/>
        </w:rPr>
      </w:pPr>
    </w:p>
    <w:p w:rsidR="00056068" w:rsidRPr="006A2580" w:rsidRDefault="00056068" w:rsidP="00056068">
      <w:pPr>
        <w:jc w:val="center"/>
        <w:rPr>
          <w:rFonts w:ascii="Calibri" w:hAnsi="Calibri" w:cs="Calibri"/>
        </w:rPr>
      </w:pPr>
      <w:r>
        <w:rPr>
          <w:rFonts w:ascii="Calibri" w:hAnsi="Calibri"/>
          <w:b/>
        </w:rPr>
        <w:t>Qualification requirements in order to be issued with permits where works are carried out under service contracts</w:t>
      </w:r>
    </w:p>
    <w:p w:rsidR="00056068" w:rsidRPr="006A2580" w:rsidRDefault="00056068" w:rsidP="00056068">
      <w:pPr>
        <w:jc w:val="both"/>
        <w:rPr>
          <w:rFonts w:ascii="Calibri" w:hAnsi="Calibri" w:cs="Calibri"/>
        </w:rPr>
      </w:pPr>
    </w:p>
    <w:p w:rsidR="00056068" w:rsidRPr="006A2580" w:rsidRDefault="00056068" w:rsidP="00056068">
      <w:pPr>
        <w:pStyle w:val="ListParagraph"/>
        <w:numPr>
          <w:ilvl w:val="0"/>
          <w:numId w:val="2"/>
        </w:numPr>
        <w:ind w:left="567" w:hanging="567"/>
        <w:jc w:val="both"/>
        <w:rPr>
          <w:rFonts w:ascii="Calibri" w:hAnsi="Calibri" w:cs="Calibri"/>
        </w:rPr>
      </w:pPr>
      <w:r>
        <w:rPr>
          <w:rFonts w:ascii="Calibri" w:hAnsi="Calibri"/>
        </w:rPr>
        <w:t xml:space="preserve">To carry out works for the maintenance of pressurised/operating gas transmission system facilities/installations, enterprises shall have obtained from the State Energy </w:t>
      </w:r>
      <w:proofErr w:type="gramStart"/>
      <w:r>
        <w:rPr>
          <w:rFonts w:ascii="Calibri" w:hAnsi="Calibri"/>
        </w:rPr>
        <w:t>Inspectorate  respective</w:t>
      </w:r>
      <w:proofErr w:type="gramEnd"/>
      <w:r>
        <w:rPr>
          <w:rFonts w:ascii="Calibri" w:hAnsi="Calibri"/>
        </w:rPr>
        <w:t xml:space="preserve"> attestation certificates for the operation and maintenance of natural gas facilities in question.</w:t>
      </w:r>
    </w:p>
    <w:p w:rsidR="00056068" w:rsidRPr="006A2580" w:rsidRDefault="00056068" w:rsidP="00056068">
      <w:pPr>
        <w:pStyle w:val="ListParagraph"/>
        <w:numPr>
          <w:ilvl w:val="0"/>
          <w:numId w:val="2"/>
        </w:numPr>
        <w:ind w:left="567" w:hanging="567"/>
        <w:jc w:val="both"/>
        <w:rPr>
          <w:rFonts w:ascii="Calibri" w:hAnsi="Calibri" w:cs="Calibri"/>
        </w:rPr>
      </w:pPr>
      <w:r>
        <w:rPr>
          <w:rFonts w:ascii="Calibri" w:hAnsi="Calibri"/>
        </w:rPr>
        <w:t>To carry out maintenance and testing works on pressurised gas transmission system facilities/installations, staff in question shall</w:t>
      </w:r>
      <w:r w:rsidR="00F3154A">
        <w:rPr>
          <w:rFonts w:ascii="Calibri" w:hAnsi="Calibri"/>
        </w:rPr>
        <w:t xml:space="preserve"> </w:t>
      </w:r>
      <w:r>
        <w:rPr>
          <w:rFonts w:ascii="Calibri" w:hAnsi="Calibri"/>
        </w:rPr>
        <w:t xml:space="preserve">be attested in accordance with the requirements of the "Description of Procedures for the Attestation of Energy </w:t>
      </w:r>
      <w:proofErr w:type="gramStart"/>
      <w:r>
        <w:rPr>
          <w:rFonts w:ascii="Calibri" w:hAnsi="Calibri"/>
        </w:rPr>
        <w:t>Facilities  Construction</w:t>
      </w:r>
      <w:proofErr w:type="gramEnd"/>
      <w:r>
        <w:rPr>
          <w:rFonts w:ascii="Calibri" w:hAnsi="Calibri"/>
        </w:rPr>
        <w:t>, Operation and Maintenance Staff".</w:t>
      </w:r>
    </w:p>
    <w:p w:rsidR="00056068" w:rsidRPr="006A2580" w:rsidRDefault="00056068" w:rsidP="00056068">
      <w:pPr>
        <w:pStyle w:val="ListParagraph"/>
        <w:numPr>
          <w:ilvl w:val="0"/>
          <w:numId w:val="2"/>
        </w:numPr>
        <w:ind w:left="567" w:hanging="567"/>
        <w:jc w:val="both"/>
        <w:rPr>
          <w:rFonts w:ascii="Calibri" w:hAnsi="Calibri" w:cs="Calibri"/>
        </w:rPr>
      </w:pPr>
      <w:r>
        <w:rPr>
          <w:rFonts w:ascii="Calibri" w:hAnsi="Calibri"/>
        </w:rPr>
        <w:t>Energy staff of legal persons or departments thereof established in one Member State, and involved in works for the maintenance and testing of pressurised/operating gas transmission system facilities, who have acquired their training and skills in another Member State shall submit their qualification credentials from their training institution</w:t>
      </w:r>
      <w:r w:rsidR="00F3154A">
        <w:rPr>
          <w:rFonts w:ascii="Calibri" w:hAnsi="Calibri"/>
        </w:rPr>
        <w:t xml:space="preserve"> </w:t>
      </w:r>
      <w:r>
        <w:rPr>
          <w:rFonts w:ascii="Calibri" w:hAnsi="Calibri"/>
        </w:rPr>
        <w:t xml:space="preserve">which shall be accredited according to the standard EN ISO / IEC 17024: 2012 "Conformity assessment.  General requirements for bodies operating certification of persons." </w:t>
      </w:r>
    </w:p>
    <w:p w:rsidR="00056068" w:rsidRDefault="00056068" w:rsidP="00056068">
      <w:pPr>
        <w:pStyle w:val="ListParagraph"/>
        <w:numPr>
          <w:ilvl w:val="0"/>
          <w:numId w:val="2"/>
        </w:numPr>
        <w:ind w:left="567" w:hanging="567"/>
        <w:jc w:val="both"/>
        <w:rPr>
          <w:rFonts w:ascii="Calibri" w:hAnsi="Calibri" w:cs="Calibri"/>
        </w:rPr>
      </w:pPr>
      <w:r>
        <w:rPr>
          <w:rFonts w:ascii="Calibri" w:hAnsi="Calibri"/>
        </w:rPr>
        <w:t>Energy workers who have not been attested in accordance with the established procedure or who do not possess qualification credentials issued by a Member State may not carry out works for the construction/installation and operation and maintenance of energy facilities and equipment, unless the legislation provides otherwise.</w:t>
      </w:r>
    </w:p>
    <w:p w:rsidR="00056068" w:rsidRPr="006A2580" w:rsidRDefault="00056068" w:rsidP="00056068">
      <w:pPr>
        <w:pStyle w:val="ListParagraph"/>
        <w:numPr>
          <w:ilvl w:val="0"/>
          <w:numId w:val="2"/>
        </w:numPr>
        <w:ind w:left="567" w:hanging="567"/>
        <w:jc w:val="both"/>
        <w:rPr>
          <w:rFonts w:ascii="Calibri" w:hAnsi="Calibri" w:cs="Calibri"/>
        </w:rPr>
      </w:pPr>
      <w:r>
        <w:rPr>
          <w:rFonts w:ascii="Calibri" w:hAnsi="Calibri"/>
        </w:rPr>
        <w:t>Provisions of paragraph 3 shall not apply to legal persons established in a Member State and rendering services under a service contract, a warranty contract and/or repairs contract.</w:t>
      </w:r>
    </w:p>
    <w:p w:rsidR="00056068" w:rsidRDefault="00056068" w:rsidP="00056068">
      <w:pPr>
        <w:jc w:val="both"/>
        <w:rPr>
          <w:rFonts w:ascii="Calibri" w:hAnsi="Calibri" w:cs="Calibri"/>
        </w:rPr>
      </w:pPr>
    </w:p>
    <w:p w:rsidR="00056068" w:rsidRPr="006A2580" w:rsidRDefault="00056068" w:rsidP="00056068">
      <w:pPr>
        <w:jc w:val="center"/>
        <w:rPr>
          <w:rFonts w:ascii="Calibri" w:hAnsi="Calibri" w:cs="Calibri"/>
        </w:rPr>
      </w:pPr>
      <w:r>
        <w:rPr>
          <w:rFonts w:ascii="Calibri" w:hAnsi="Calibri"/>
          <w:b/>
        </w:rPr>
        <w:t xml:space="preserve">Qualification requirements to be issued with a Permit where Works unrelated to the </w:t>
      </w:r>
      <w:proofErr w:type="gramStart"/>
      <w:r>
        <w:rPr>
          <w:rFonts w:ascii="Calibri" w:hAnsi="Calibri"/>
          <w:b/>
        </w:rPr>
        <w:t>gas  transmission</w:t>
      </w:r>
      <w:proofErr w:type="gramEnd"/>
      <w:r>
        <w:rPr>
          <w:rFonts w:ascii="Calibri" w:hAnsi="Calibri"/>
          <w:b/>
        </w:rPr>
        <w:t xml:space="preserve"> system are carried out in the transmission system facilities/installations protection zone.</w:t>
      </w:r>
    </w:p>
    <w:p w:rsidR="00056068" w:rsidRPr="006A2580" w:rsidRDefault="00056068" w:rsidP="00056068">
      <w:pPr>
        <w:jc w:val="both"/>
        <w:rPr>
          <w:rFonts w:ascii="Calibri" w:hAnsi="Calibri" w:cs="Calibri"/>
        </w:rPr>
      </w:pPr>
    </w:p>
    <w:p w:rsidR="00BA796C" w:rsidRDefault="00056068" w:rsidP="00FB44C3">
      <w:pPr>
        <w:pStyle w:val="ListParagraph"/>
        <w:ind w:left="567"/>
      </w:pPr>
      <w:r>
        <w:rPr>
          <w:rFonts w:ascii="Calibri" w:hAnsi="Calibri"/>
        </w:rPr>
        <w:t xml:space="preserve">Employees of the Enterprise executing works for the construction of engineering  networks under  the gas pipelines (thus bypassing them) and  employing trenchless technologies (i.e. the horizontal directional drilling methods),   shall  possess qualification credentials for the performance of  horizontal directional drilling works. Any works for the construction </w:t>
      </w:r>
      <w:proofErr w:type="gramStart"/>
      <w:r>
        <w:rPr>
          <w:rFonts w:ascii="Calibri" w:hAnsi="Calibri"/>
        </w:rPr>
        <w:t xml:space="preserve">of  </w:t>
      </w:r>
      <w:r w:rsidR="00F3154A">
        <w:rPr>
          <w:rFonts w:ascii="Calibri" w:hAnsi="Calibri"/>
        </w:rPr>
        <w:t>e</w:t>
      </w:r>
      <w:r>
        <w:rPr>
          <w:rFonts w:ascii="Calibri" w:hAnsi="Calibri"/>
        </w:rPr>
        <w:t>ngineering</w:t>
      </w:r>
      <w:proofErr w:type="gramEnd"/>
      <w:r>
        <w:rPr>
          <w:rFonts w:ascii="Calibri" w:hAnsi="Calibri"/>
        </w:rPr>
        <w:t xml:space="preserve"> network bypasses  under the existing gas pipelines shall be supervised by a representative of the Company.</w:t>
      </w:r>
    </w:p>
    <w:sectPr w:rsidR="00BA796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D86"/>
    <w:multiLevelType w:val="multilevel"/>
    <w:tmpl w:val="9880F4D0"/>
    <w:lvl w:ilvl="0">
      <w:start w:val="1"/>
      <w:numFmt w:val="decimal"/>
      <w:lvlText w:val="%1."/>
      <w:lvlJc w:val="left"/>
      <w:pPr>
        <w:ind w:left="786"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0702536"/>
    <w:multiLevelType w:val="multilevel"/>
    <w:tmpl w:val="9880F4D0"/>
    <w:lvl w:ilvl="0">
      <w:start w:val="1"/>
      <w:numFmt w:val="decimal"/>
      <w:lvlText w:val="%1."/>
      <w:lvlJc w:val="left"/>
      <w:pPr>
        <w:ind w:left="786"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886775F"/>
    <w:multiLevelType w:val="multilevel"/>
    <w:tmpl w:val="9880F4D0"/>
    <w:lvl w:ilvl="0">
      <w:start w:val="1"/>
      <w:numFmt w:val="decimal"/>
      <w:lvlText w:val="%1."/>
      <w:lvlJc w:val="left"/>
      <w:pPr>
        <w:ind w:left="786"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C5"/>
    <w:rsid w:val="00056068"/>
    <w:rsid w:val="001F2E76"/>
    <w:rsid w:val="005C5ED2"/>
    <w:rsid w:val="00BA796C"/>
    <w:rsid w:val="00C477C5"/>
    <w:rsid w:val="00D075AC"/>
    <w:rsid w:val="00F3154A"/>
    <w:rsid w:val="00FB44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6068"/>
    <w:pPr>
      <w:ind w:left="720"/>
      <w:contextualSpacing/>
    </w:pPr>
  </w:style>
  <w:style w:type="paragraph" w:styleId="BalloonText">
    <w:name w:val="Balloon Text"/>
    <w:basedOn w:val="Normal"/>
    <w:link w:val="BalloonTextChar"/>
    <w:uiPriority w:val="99"/>
    <w:semiHidden/>
    <w:unhideWhenUsed/>
    <w:rsid w:val="001F2E76"/>
    <w:rPr>
      <w:rFonts w:ascii="Tahoma" w:hAnsi="Tahoma" w:cs="Tahoma"/>
      <w:sz w:val="16"/>
      <w:szCs w:val="16"/>
    </w:rPr>
  </w:style>
  <w:style w:type="character" w:customStyle="1" w:styleId="BalloonTextChar">
    <w:name w:val="Balloon Text Char"/>
    <w:basedOn w:val="DefaultParagraphFont"/>
    <w:link w:val="BalloonText"/>
    <w:uiPriority w:val="99"/>
    <w:semiHidden/>
    <w:rsid w:val="001F2E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6068"/>
    <w:pPr>
      <w:ind w:left="720"/>
      <w:contextualSpacing/>
    </w:pPr>
  </w:style>
  <w:style w:type="paragraph" w:styleId="BalloonText">
    <w:name w:val="Balloon Text"/>
    <w:basedOn w:val="Normal"/>
    <w:link w:val="BalloonTextChar"/>
    <w:uiPriority w:val="99"/>
    <w:semiHidden/>
    <w:unhideWhenUsed/>
    <w:rsid w:val="001F2E76"/>
    <w:rPr>
      <w:rFonts w:ascii="Tahoma" w:hAnsi="Tahoma" w:cs="Tahoma"/>
      <w:sz w:val="16"/>
      <w:szCs w:val="16"/>
    </w:rPr>
  </w:style>
  <w:style w:type="character" w:customStyle="1" w:styleId="BalloonTextChar">
    <w:name w:val="Balloon Text Char"/>
    <w:basedOn w:val="DefaultParagraphFont"/>
    <w:link w:val="BalloonText"/>
    <w:uiPriority w:val="99"/>
    <w:semiHidden/>
    <w:rsid w:val="001F2E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3827</Words>
  <Characters>2182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LD</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Laimonas Cvirka</dc:creator>
  <cp:lastModifiedBy>Mindaugas Grinius</cp:lastModifiedBy>
  <cp:revision>3</cp:revision>
  <dcterms:created xsi:type="dcterms:W3CDTF">2014-09-19T10:14:00Z</dcterms:created>
  <dcterms:modified xsi:type="dcterms:W3CDTF">2014-10-06T11:33:00Z</dcterms:modified>
</cp:coreProperties>
</file>