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93" w:rsidRDefault="00A506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03593" w:rsidRDefault="00603593">
      <w:pPr>
        <w:spacing w:after="0" w:line="240" w:lineRule="auto"/>
        <w:jc w:val="center"/>
      </w:pPr>
    </w:p>
    <w:p w:rsidR="00603593" w:rsidRDefault="00A506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603593" w:rsidRDefault="00603593">
      <w:pPr>
        <w:spacing w:after="0" w:line="240" w:lineRule="auto"/>
        <w:jc w:val="center"/>
      </w:pP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</w:t>
      </w:r>
      <w:r>
        <w:rPr>
          <w:rFonts w:ascii="Times New Roman" w:hAnsi="Times New Roman" w:cs="Times New Roman"/>
          <w:sz w:val="24"/>
          <w:szCs w:val="24"/>
        </w:rPr>
        <w:t>1, faks. +370 5 236 0859, el. paštas a.kiseliova@ambergrid.lt, interneto adresas www.ambergrid.lt, https://pirkimai.eviesiejipirkimai.lt/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Gamtinių d</w:t>
      </w:r>
      <w:r>
        <w:rPr>
          <w:rFonts w:ascii="Times New Roman" w:hAnsi="Times New Roman" w:cs="Times New Roman"/>
          <w:sz w:val="24"/>
          <w:szCs w:val="24"/>
        </w:rPr>
        <w:t xml:space="preserve">ujų pirkimas </w:t>
      </w:r>
    </w:p>
    <w:p w:rsidR="00603593" w:rsidRDefault="00603593">
      <w:pPr>
        <w:spacing w:after="0" w:line="240" w:lineRule="auto"/>
        <w:jc w:val="both"/>
      </w:pP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Gamtinių dujų pirkimas </w:t>
      </w:r>
    </w:p>
    <w:p w:rsidR="00603593" w:rsidRDefault="00603593">
      <w:pPr>
        <w:spacing w:after="0" w:line="240" w:lineRule="auto"/>
        <w:jc w:val="both"/>
      </w:pP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</w:t>
      </w:r>
      <w:r>
        <w:rPr>
          <w:rFonts w:ascii="Times New Roman" w:hAnsi="Times New Roman" w:cs="Times New Roman"/>
          <w:i/>
          <w:sz w:val="24"/>
          <w:szCs w:val="24"/>
        </w:rPr>
        <w:t>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„Lietuvos dujos”, įm. k. 120059523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</w:t>
      </w:r>
      <w:r>
        <w:rPr>
          <w:rFonts w:ascii="Times New Roman" w:hAnsi="Times New Roman" w:cs="Times New Roman"/>
          <w:i/>
          <w:sz w:val="24"/>
          <w:szCs w:val="24"/>
        </w:rPr>
        <w:t xml:space="preserve"> (su/be PVM)</w:t>
      </w:r>
      <w:r>
        <w:rPr>
          <w:rFonts w:ascii="Times New Roman" w:hAnsi="Times New Roman" w:cs="Times New Roman"/>
          <w:sz w:val="24"/>
          <w:szCs w:val="24"/>
        </w:rPr>
        <w:t>: 1.558.988,20 Lt su PVM (orientacinė suma)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</w:t>
      </w:r>
      <w:r>
        <w:rPr>
          <w:rFonts w:ascii="Times New Roman" w:hAnsi="Times New Roman" w:cs="Times New Roman"/>
          <w:i/>
          <w:sz w:val="24"/>
          <w:szCs w:val="24"/>
        </w:rPr>
        <w:t>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03593" w:rsidRDefault="00A506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2013-08-07</w:t>
      </w:r>
    </w:p>
    <w:p w:rsidR="00603593" w:rsidRDefault="00603593">
      <w:pPr>
        <w:spacing w:after="0" w:line="240" w:lineRule="auto"/>
        <w:jc w:val="center"/>
      </w:pPr>
    </w:p>
    <w:p w:rsidR="00603593" w:rsidRDefault="00A506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03593" w:rsidRDefault="00603593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Metinių finansinių ataskaitų ir susijusių ataskaitų audito paslaugos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Metinių finansinių ataskaitų ir susijusių ataskaitų audito paslaugos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140265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„Ernst &amp; Young Baltic“, įm. k. 110878442 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70.180,00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2013-09-03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140564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povandeninių perėjų per vandens telkinius ištyrimo paslaugos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povandeninių perėjų per vandens telkinius ištyrimo paslaugos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„Vilniaus narai“, įm.k. 301490987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145.884,21 Lt su 21 % PVM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2013-09-05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141095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Elektros tinklo analizatorius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Elektros tinklo analizatorius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„Elintos matavimo sistemos“, įm.k. 135896117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8.864,30 Lt su 21%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2013-09-12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Klaipėda-Kuršėnai statybos techninio projekto parengimo (projektavimo)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Klaipėda-Kuršėnai statybos techninio projekto parengimo (projektavimo)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„Ardynas“, jungtinės veiklos pagrindu veikianti kartu su UAB „MT Group“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8.700.000 Lt be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2013-09-23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141248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Drėgmės analizatorius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Drėgmės analizatorius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„Tek Know Baltic“, įm.k. 300631164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94.836,17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2013-09-23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7 atšakų techninės būklės įvertinimo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7 atšakų techninės būklės įvertinimo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VšĮ Technikos priežiūros tarnyba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235000 Lt be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2013-09-27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Nepertraukiamo maitinimo šaltinis (UPS)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Nepertraukiamo maitinimo šaltinis (UPS)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„ABB“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77.932,00 Lt be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2013-09-30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defektų techninio tyrimo ir remonto rekomendacijų rengimo paslaugos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defektų techninio tyrimo programos sukūrimo, vamzdžių defektinių zonų techninio tyrimo ir remonto rekomendacijų rengimo paslaugos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Baltarusijos valstybinis fizikos-technikos institutas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85680 EUR be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2013-10-03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Magistralinių dujotiekių ir jiems priklausančių įrenginių topografinių planų sudarymo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Magistralinių dujotiekių ir jiems priklausančių įrenginių topografinių planų sudarymo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140703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"Sweco hidroprojektas", į. k. 132118698 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47.190,00 Lt su 21 proc.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2013-10-08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Oracle programinės įrangos licencijos ir jų palaikymo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Oracle programinės įrangos licencijos ir jų palaikymo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„ATEA“, 122588443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194.447,00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2013-10-17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142639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Padangos ir ratlankiai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Padangos ir ratlankiai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"Melga", įm. k. 123021015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148.871,14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2013-10-17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Ryga-Panevėžys-Vilnius DN700 kontrolinio įtaiso priėmimo kameros Lietuvos-Latvijos pasienyje projektavimo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Ryga-Panevėžys-Vilnius DN700 kontrolinio įtaiso priėmimo kameros Lietuvos-Latvijos pasienyje projektavimo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„Dujų technikos centras“, 120128930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240790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2013-11-08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Elektros energija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Elektros energija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„Energijos tiekimas“, 302449388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564263,66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2013-11-14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142259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Asmens apsaugos priemonės </w:t>
      </w:r>
    </w:p>
    <w:p w:rsidR="0089255B" w:rsidRDefault="0089255B">
      <w:pPr>
        <w:spacing w:after="0" w:line="240" w:lineRule="auto"/>
        <w:jc w:val="both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Asmens apsaugos priemonės </w:t>
      </w:r>
    </w:p>
    <w:p w:rsidR="0089255B" w:rsidRDefault="0089255B">
      <w:pPr>
        <w:spacing w:after="0" w:line="240" w:lineRule="auto"/>
        <w:jc w:val="both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"Sabelijos prekyba" įm. k. 141517066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67.474,83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ekonomiškai naudingiausias pasiūlymas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2013-11-25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142362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Darbo pirštinės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Darbo pirštinės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"Sabelijos prekyba" įm. k. 141517066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29.571,55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ekonomiškai naudingiausias pasiūlymas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2013-11-25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144079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Kalibratoriai ir jų dalys </w:t>
      </w:r>
    </w:p>
    <w:p w:rsidR="0089255B" w:rsidRDefault="0089255B">
      <w:pPr>
        <w:spacing w:after="0" w:line="240" w:lineRule="auto"/>
        <w:jc w:val="both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Kalibratoriai ir jų dalys </w:t>
      </w:r>
    </w:p>
    <w:p w:rsidR="0089255B" w:rsidRDefault="0089255B">
      <w:pPr>
        <w:spacing w:after="0" w:line="240" w:lineRule="auto"/>
        <w:jc w:val="both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Daugiafunkcinio kalibratoriaus DPI 620 komponentai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„Tek Know Baltic“, įm.k. 300631164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20.328,00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Slėgio matuoklių kalibravimui ir testavimui skirtas kontroleris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„Tek Know Baltic“, įm.k. 300631164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39.260,87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3. Daugiafunkcinis HART kalibratorius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„Tek Know Baltic“, įm.k. 300631164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32.670,00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2013-12-11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Valymo paslaugos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Valymo paslaugos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„Ainava“, 123875414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1540587,36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2013-12-16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Gamtinės dujos per gamtinių dujų biržą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Gamtinės dujos per gamtinių dujų biržą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„Get Baltic“, 302861178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280175,5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2014-01-13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Dujų slėgio ribojimo mazgų magistraliniame dujotiekyje Šiauliai-Klaipėda DN300 įrengimo projektavimo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Dujų slėgio ribojimo mazgų magistraliniame dujotiekyje Šiauliai-Klaipėda DN300 įrengimo projektavimo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„Ardynas“, 133884372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205700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2014-01-13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143886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Apsauginiai darbo drabužiai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Apsauginiai darbo drabužiai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"Saugima", įm. k. 248238860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312.557,08 Lt su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ekonominio naudingumo balai yra didžiausi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2014-01-14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144141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Gamtinių dujų pirkimas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Gamtinių dujų pirkimas 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„Lietuvos dujos", įm. k. 120059523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15.915.760,00 Lt be PVM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9255B" w:rsidRDefault="008925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2014-01-27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255B" w:rsidRDefault="0089255B">
      <w:pPr>
        <w:spacing w:after="0" w:line="240" w:lineRule="auto"/>
        <w:jc w:val="center"/>
      </w:pPr>
    </w:p>
    <w:p w:rsidR="0089255B" w:rsidRDefault="0089255B">
      <w:pPr>
        <w:spacing w:after="0" w:line="240" w:lineRule="auto"/>
        <w:jc w:val="center"/>
      </w:pPr>
      <w:bookmarkStart w:id="0" w:name="_GoBack"/>
      <w:bookmarkEnd w:id="0"/>
    </w:p>
    <w:sectPr w:rsidR="0089255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8C" w:rsidRDefault="00A5068C">
      <w:pPr>
        <w:spacing w:after="0" w:line="240" w:lineRule="auto"/>
      </w:pPr>
      <w:r>
        <w:separator/>
      </w:r>
    </w:p>
  </w:endnote>
  <w:endnote w:type="continuationSeparator" w:id="0">
    <w:p w:rsidR="00A5068C" w:rsidRDefault="00A5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93" w:rsidRDefault="006035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8C" w:rsidRDefault="00A5068C">
      <w:pPr>
        <w:spacing w:after="0" w:line="240" w:lineRule="auto"/>
      </w:pPr>
      <w:r>
        <w:separator/>
      </w:r>
    </w:p>
  </w:footnote>
  <w:footnote w:type="continuationSeparator" w:id="0">
    <w:p w:rsidR="00A5068C" w:rsidRDefault="00A5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603593"/>
    <w:rsid w:val="0089255B"/>
    <w:rsid w:val="00A5068C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23844</Words>
  <Characters>13592</Characters>
  <Application>Microsoft Office Word</Application>
  <DocSecurity>0</DocSecurity>
  <Lines>113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</cp:revision>
  <dcterms:created xsi:type="dcterms:W3CDTF">2014-01-30T09:19:00Z</dcterms:created>
  <dcterms:modified xsi:type="dcterms:W3CDTF">2014-01-30T09:19:00Z</dcterms:modified>
</cp:coreProperties>
</file>