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Transportuojamų dujų kiekių apskaitos informacinės sistemos techninio aptarnavimo ir priežiūros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Transportuojamų dujų kiekių apskaitos informacinės sistemos techninio aptarnavimo ir priežiūros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99 punkto nuostatomis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2015-05-06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Elektrėnų dujų skirstymo stoties rekonstrukcijos projektavimo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Elektrėnų dujų skirstymo stoties rekonstrukcijos projektavimo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skelbiamų derybų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2015-04-27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dujų valymo filtrų modernizavimo projektavimo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dujų valymo filtrų modernizavimo projektavimo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2015-04-29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Magistralinių dujotiekių čiaupų mazgų pakeitimo ir prijungimo prie nuotolinio valdymo sistemos įrengimo darbai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Magistralinių dujotiekių čiaupų mazgų pakeitimo ir prijungimo prie nuotolinio valdymo sistemos įrengimo darbai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Supaprastintų neskelbiamų derybų būdu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punktu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2015-05-05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Konsultavimo ir mokymo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Konsultavimo ir mokymo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99 punkto nuostatomis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2015-05-08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nuostatomis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2015-05-12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SDL Trados licencinio ir techninio palaikymo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SDL Trados licencinio ir techninio palaikymo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Supaprastintų neskelbiamų derybų  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101.1 punkto nuostatomis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2015-05-15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techninio ir licencinio palaikymo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techninio ir licencinio palaikymo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AB "Amber Grid" supaprastintų pirkimų taisyklių 99 punkto nuostatomis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2015-05-15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Programinės sistemos SAPERION palaikymo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Programinės sistemos SAPERION palaikymo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AB "Amber Grid" supaprastintų pirkimų taisyklių 99 punkto nuostatomis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2015-05-19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04E4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Dujotiekių vamzdynų, technologinių įrenginių ir slėginių indų suvirintų sujungimų kontrolės bei metalo bandymų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: Dujotiekių vamzdynų, technologinių įrenginių ir slėginių indų suvirintų sujungimų kontrolės bei metalo bandymų paslaugos 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bookmarkStart w:id="0" w:name="_GoBack"/>
      <w:bookmarkEnd w:id="0"/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204E40" w:rsidRPr="00204E40" w:rsidRDefault="00204E40">
      <w:pPr>
        <w:spacing w:after="0" w:line="240" w:lineRule="auto"/>
        <w:jc w:val="both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04E4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04E40">
        <w:rPr>
          <w:rFonts w:ascii="Times New Roman" w:hAnsi="Times New Roman" w:cs="Times New Roman"/>
          <w:sz w:val="24"/>
          <w:szCs w:val="24"/>
          <w:lang w:val="lt-LT"/>
        </w:rPr>
        <w:t>: 2015-05-25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  <w:r w:rsidRPr="00204E4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04E40" w:rsidRPr="00204E40" w:rsidRDefault="00204E40">
      <w:pPr>
        <w:spacing w:after="0" w:line="240" w:lineRule="auto"/>
        <w:jc w:val="center"/>
        <w:rPr>
          <w:lang w:val="lt-LT"/>
        </w:rPr>
      </w:pPr>
    </w:p>
    <w:p w:rsidR="00793338" w:rsidRPr="00204E40" w:rsidRDefault="00793338" w:rsidP="00204E40">
      <w:pPr>
        <w:rPr>
          <w:lang w:val="lt-LT"/>
        </w:rPr>
      </w:pPr>
    </w:p>
    <w:sectPr w:rsidR="00793338" w:rsidRPr="00204E40" w:rsidSect="00BC7A3E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21" w:rsidRDefault="00351A21">
      <w:pPr>
        <w:spacing w:after="0" w:line="240" w:lineRule="auto"/>
      </w:pPr>
      <w:r>
        <w:separator/>
      </w:r>
    </w:p>
  </w:endnote>
  <w:endnote w:type="continuationSeparator" w:id="0">
    <w:p w:rsidR="00351A21" w:rsidRDefault="003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21" w:rsidRDefault="00351A21">
      <w:pPr>
        <w:spacing w:after="0" w:line="240" w:lineRule="auto"/>
      </w:pPr>
      <w:r>
        <w:separator/>
      </w:r>
    </w:p>
  </w:footnote>
  <w:footnote w:type="continuationSeparator" w:id="0">
    <w:p w:rsidR="00351A21" w:rsidRDefault="0035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04E40"/>
    <w:rsid w:val="002B3F0D"/>
    <w:rsid w:val="003021CF"/>
    <w:rsid w:val="00306800"/>
    <w:rsid w:val="00351A21"/>
    <w:rsid w:val="0045252B"/>
    <w:rsid w:val="00484519"/>
    <w:rsid w:val="004E1837"/>
    <w:rsid w:val="00514BF0"/>
    <w:rsid w:val="00731CFD"/>
    <w:rsid w:val="007620CB"/>
    <w:rsid w:val="00793338"/>
    <w:rsid w:val="008010E7"/>
    <w:rsid w:val="00931E67"/>
    <w:rsid w:val="009D75CC"/>
    <w:rsid w:val="00A736F7"/>
    <w:rsid w:val="00A84D90"/>
    <w:rsid w:val="00AA296A"/>
    <w:rsid w:val="00BC7A3E"/>
    <w:rsid w:val="00BD6F4D"/>
    <w:rsid w:val="00C63003"/>
    <w:rsid w:val="00CA5FD5"/>
    <w:rsid w:val="00D4669C"/>
    <w:rsid w:val="00D50B21"/>
    <w:rsid w:val="00D7040C"/>
    <w:rsid w:val="00DE0BEF"/>
    <w:rsid w:val="00E40A8F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7333</Words>
  <Characters>4181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22</cp:revision>
  <dcterms:created xsi:type="dcterms:W3CDTF">2014-02-28T11:30:00Z</dcterms:created>
  <dcterms:modified xsi:type="dcterms:W3CDTF">2015-05-27T13:29:00Z</dcterms:modified>
</cp:coreProperties>
</file>